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40" w:rsidRDefault="00C274F9" w:rsidP="00791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240" w:after="0" w:line="240" w:lineRule="auto"/>
        <w:jc w:val="center"/>
        <w:rPr>
          <w:b/>
          <w:sz w:val="36"/>
          <w:szCs w:val="28"/>
          <w:lang w:val="en-GB"/>
        </w:rPr>
      </w:pPr>
      <w:r w:rsidRPr="00791404">
        <w:rPr>
          <w:b/>
          <w:sz w:val="36"/>
          <w:szCs w:val="28"/>
          <w:lang w:val="en-GB"/>
        </w:rPr>
        <w:t>Conference Days - The</w:t>
      </w:r>
      <w:r w:rsidR="00D61DAF" w:rsidRPr="00791404">
        <w:rPr>
          <w:b/>
          <w:sz w:val="36"/>
          <w:szCs w:val="28"/>
          <w:lang w:val="en-GB"/>
        </w:rPr>
        <w:t xml:space="preserve"> Future of </w:t>
      </w:r>
      <w:r w:rsidR="00451AA8" w:rsidRPr="00791404">
        <w:rPr>
          <w:b/>
          <w:sz w:val="36"/>
          <w:szCs w:val="28"/>
          <w:lang w:val="en-GB"/>
        </w:rPr>
        <w:t>Free Trade</w:t>
      </w:r>
      <w:r w:rsidR="00D61DAF" w:rsidRPr="00791404">
        <w:rPr>
          <w:b/>
          <w:sz w:val="36"/>
          <w:szCs w:val="28"/>
          <w:lang w:val="en-GB"/>
        </w:rPr>
        <w:t xml:space="preserve"> Zones</w:t>
      </w:r>
    </w:p>
    <w:p w:rsidR="00F740B1" w:rsidRPr="00135087" w:rsidRDefault="00F740B1" w:rsidP="00135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color w:val="943634" w:themeColor="accent2" w:themeShade="BF"/>
          <w:sz w:val="28"/>
          <w:szCs w:val="28"/>
          <w:lang w:val="en-GB"/>
        </w:rPr>
      </w:pPr>
      <w:r w:rsidRPr="00135087">
        <w:rPr>
          <w:color w:val="943634" w:themeColor="accent2" w:themeShade="BF"/>
          <w:sz w:val="36"/>
          <w:szCs w:val="28"/>
          <w:lang w:val="en-GB"/>
        </w:rPr>
        <w:t xml:space="preserve">June, 3 and 4 </w:t>
      </w:r>
    </w:p>
    <w:tbl>
      <w:tblPr>
        <w:tblStyle w:val="Grilledutableau"/>
        <w:tblpPr w:leftFromText="141" w:rightFromText="141" w:horzAnchor="margin" w:tblpY="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2416"/>
        <w:gridCol w:w="1992"/>
        <w:gridCol w:w="1933"/>
        <w:gridCol w:w="2262"/>
      </w:tblGrid>
      <w:tr w:rsidR="00DA378E" w:rsidTr="009B3297">
        <w:tc>
          <w:tcPr>
            <w:tcW w:w="2079" w:type="dxa"/>
          </w:tcPr>
          <w:p w:rsidR="00DA378E" w:rsidRDefault="00DA378E" w:rsidP="009B3297">
            <w:pPr>
              <w:spacing w:before="240"/>
              <w:rPr>
                <w:rStyle w:val="apple-converted-space"/>
                <w:rFonts w:cs="Arial"/>
                <w:color w:val="000000"/>
                <w:shd w:val="clear" w:color="auto" w:fill="FFFFFF"/>
                <w:lang w:val="en-GB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5EA593D4" wp14:editId="11250ACE">
                  <wp:simplePos x="457200" y="8839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40765" cy="582295"/>
                  <wp:effectExtent l="0" t="0" r="6985" b="8255"/>
                  <wp:wrapSquare wrapText="bothSides"/>
                  <wp:docPr id="1" name="Image 1" descr="C:\Users\Jean-Marc\Pictures\dial (184x1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ean-Marc\Pictures\dial (184x1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6" w:type="dxa"/>
          </w:tcPr>
          <w:p w:rsidR="00DA378E" w:rsidRDefault="00DA378E" w:rsidP="009B3297">
            <w:pPr>
              <w:spacing w:before="240"/>
              <w:rPr>
                <w:rStyle w:val="apple-converted-space"/>
                <w:rFonts w:cs="Arial"/>
                <w:color w:val="000000"/>
                <w:shd w:val="clear" w:color="auto" w:fill="FFFFFF"/>
                <w:lang w:val="en-GB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551C2BB2" wp14:editId="34C5219C">
                  <wp:simplePos x="1781175" y="8839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66825" cy="537845"/>
                  <wp:effectExtent l="0" t="0" r="9525" b="0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2" w:type="dxa"/>
          </w:tcPr>
          <w:p w:rsidR="00DA378E" w:rsidRDefault="00DA378E" w:rsidP="009B3297">
            <w:pPr>
              <w:spacing w:before="240"/>
              <w:rPr>
                <w:rStyle w:val="apple-converted-space"/>
                <w:rFonts w:cs="Arial"/>
                <w:color w:val="000000"/>
                <w:shd w:val="clear" w:color="auto" w:fill="FFFFFF"/>
                <w:lang w:val="en-GB"/>
              </w:rPr>
            </w:pPr>
            <w:r>
              <w:rPr>
                <w:rFonts w:cs="Arial"/>
                <w:noProof/>
                <w:color w:val="000000"/>
                <w:shd w:val="clear" w:color="auto" w:fill="FFFFFF"/>
                <w:lang w:eastAsia="fr-FR"/>
              </w:rPr>
              <w:drawing>
                <wp:inline distT="0" distB="0" distL="0" distR="0" wp14:anchorId="09A71E44" wp14:editId="6B40B9D8">
                  <wp:extent cx="914400" cy="470347"/>
                  <wp:effectExtent l="0" t="0" r="0" b="635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73" cy="46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</w:tcPr>
          <w:p w:rsidR="00DA378E" w:rsidRDefault="00DA378E" w:rsidP="009B3297">
            <w:pPr>
              <w:spacing w:before="240"/>
              <w:rPr>
                <w:rStyle w:val="apple-converted-space"/>
                <w:rFonts w:cs="Arial"/>
                <w:color w:val="000000"/>
                <w:shd w:val="clear" w:color="auto" w:fill="FFFFFF"/>
                <w:lang w:val="en-GB"/>
              </w:rPr>
            </w:pPr>
            <w:r>
              <w:rPr>
                <w:rFonts w:cs="Arial"/>
                <w:noProof/>
                <w:color w:val="000000"/>
                <w:shd w:val="clear" w:color="auto" w:fill="FFFFFF"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2D267494" wp14:editId="375314D4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38225" cy="560705"/>
                  <wp:effectExtent l="0" t="0" r="9525" b="0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r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2" w:type="dxa"/>
          </w:tcPr>
          <w:p w:rsidR="00DA378E" w:rsidRDefault="00DA378E" w:rsidP="009B3297">
            <w:pPr>
              <w:spacing w:before="240"/>
              <w:rPr>
                <w:rStyle w:val="apple-converted-space"/>
                <w:rFonts w:cs="Arial"/>
                <w:color w:val="000000"/>
                <w:shd w:val="clear" w:color="auto" w:fill="FFFFFF"/>
                <w:lang w:val="en-GB"/>
              </w:rPr>
            </w:pPr>
            <w:r>
              <w:rPr>
                <w:rFonts w:cs="Arial"/>
                <w:noProof/>
                <w:color w:val="000000"/>
                <w:shd w:val="clear" w:color="auto" w:fill="FFFFFF"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0952D24D" wp14:editId="495A79D0">
                  <wp:simplePos x="5800725" y="8839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99210" cy="409575"/>
                  <wp:effectExtent l="0" t="0" r="0" b="9525"/>
                  <wp:wrapSquare wrapText="bothSides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poor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1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A36BA" w:rsidRPr="000A36BA" w:rsidRDefault="000A36BA" w:rsidP="000A36BA">
      <w:pPr>
        <w:spacing w:before="240" w:after="0" w:line="240" w:lineRule="auto"/>
        <w:jc w:val="both"/>
        <w:rPr>
          <w:i/>
          <w:color w:val="17365D" w:themeColor="text2" w:themeShade="BF"/>
          <w:sz w:val="24"/>
          <w:szCs w:val="24"/>
          <w:lang w:val="en-GB"/>
        </w:rPr>
      </w:pPr>
      <w:proofErr w:type="gramStart"/>
      <w:r w:rsidRPr="000A36BA">
        <w:rPr>
          <w:i/>
          <w:color w:val="17365D" w:themeColor="text2" w:themeShade="BF"/>
          <w:sz w:val="24"/>
          <w:szCs w:val="24"/>
          <w:lang w:val="en-GB"/>
        </w:rPr>
        <w:t>Whatever</w:t>
      </w:r>
      <w:r w:rsidR="00F740B1">
        <w:rPr>
          <w:i/>
          <w:color w:val="17365D" w:themeColor="text2" w:themeShade="BF"/>
          <w:sz w:val="24"/>
          <w:szCs w:val="24"/>
          <w:lang w:val="en-GB"/>
        </w:rPr>
        <w:t xml:space="preserve"> the</w:t>
      </w:r>
      <w:r w:rsidRPr="000A36BA">
        <w:rPr>
          <w:i/>
          <w:color w:val="17365D" w:themeColor="text2" w:themeShade="BF"/>
          <w:sz w:val="24"/>
          <w:szCs w:val="24"/>
          <w:lang w:val="en-GB"/>
        </w:rPr>
        <w:t xml:space="preserve"> name given, free trade zones (special economic zones, export processing zones, etc.) have become a major player in international</w:t>
      </w:r>
      <w:r w:rsidR="00F740B1">
        <w:rPr>
          <w:i/>
          <w:color w:val="17365D" w:themeColor="text2" w:themeShade="BF"/>
          <w:sz w:val="24"/>
          <w:szCs w:val="24"/>
          <w:lang w:val="en-GB"/>
        </w:rPr>
        <w:t xml:space="preserve"> trade and global value chain.</w:t>
      </w:r>
      <w:proofErr w:type="gramEnd"/>
      <w:r w:rsidR="00F740B1">
        <w:rPr>
          <w:i/>
          <w:color w:val="17365D" w:themeColor="text2" w:themeShade="BF"/>
          <w:sz w:val="24"/>
          <w:szCs w:val="24"/>
          <w:lang w:val="en-GB"/>
        </w:rPr>
        <w:t xml:space="preserve"> </w:t>
      </w:r>
      <w:r w:rsidRPr="000A36BA">
        <w:rPr>
          <w:i/>
          <w:color w:val="17365D" w:themeColor="text2" w:themeShade="BF"/>
          <w:sz w:val="24"/>
          <w:szCs w:val="24"/>
          <w:lang w:val="en-GB"/>
        </w:rPr>
        <w:t xml:space="preserve">Emerging and developing countries use them to </w:t>
      </w:r>
      <w:r w:rsidR="00F740B1">
        <w:rPr>
          <w:i/>
          <w:color w:val="17365D" w:themeColor="text2" w:themeShade="BF"/>
          <w:sz w:val="24"/>
          <w:szCs w:val="24"/>
          <w:lang w:val="en-GB"/>
        </w:rPr>
        <w:t>attract foreign investment</w:t>
      </w:r>
      <w:r w:rsidR="007F0679">
        <w:rPr>
          <w:i/>
          <w:color w:val="17365D" w:themeColor="text2" w:themeShade="BF"/>
          <w:sz w:val="24"/>
          <w:szCs w:val="24"/>
          <w:lang w:val="en-GB"/>
        </w:rPr>
        <w:t>, boost their trade</w:t>
      </w:r>
      <w:r w:rsidR="00F740B1">
        <w:rPr>
          <w:i/>
          <w:color w:val="17365D" w:themeColor="text2" w:themeShade="BF"/>
          <w:sz w:val="24"/>
          <w:szCs w:val="24"/>
          <w:lang w:val="en-GB"/>
        </w:rPr>
        <w:t xml:space="preserve"> and </w:t>
      </w:r>
      <w:r w:rsidRPr="000A36BA">
        <w:rPr>
          <w:i/>
          <w:color w:val="17365D" w:themeColor="text2" w:themeShade="BF"/>
          <w:sz w:val="24"/>
          <w:szCs w:val="24"/>
          <w:lang w:val="en-GB"/>
        </w:rPr>
        <w:t>speed up their</w:t>
      </w:r>
      <w:r w:rsidR="00F740B1">
        <w:rPr>
          <w:i/>
          <w:color w:val="17365D" w:themeColor="text2" w:themeShade="BF"/>
          <w:sz w:val="24"/>
          <w:szCs w:val="24"/>
          <w:lang w:val="en-GB"/>
        </w:rPr>
        <w:t xml:space="preserve"> industrialization. </w:t>
      </w:r>
      <w:proofErr w:type="gramStart"/>
      <w:r w:rsidR="00F740B1">
        <w:rPr>
          <w:i/>
          <w:color w:val="17365D" w:themeColor="text2" w:themeShade="BF"/>
          <w:sz w:val="24"/>
          <w:szCs w:val="24"/>
          <w:lang w:val="en-GB"/>
        </w:rPr>
        <w:t xml:space="preserve">But, what about </w:t>
      </w:r>
      <w:r w:rsidRPr="000A36BA">
        <w:rPr>
          <w:i/>
          <w:color w:val="17365D" w:themeColor="text2" w:themeShade="BF"/>
          <w:sz w:val="24"/>
          <w:szCs w:val="24"/>
          <w:lang w:val="en-GB"/>
        </w:rPr>
        <w:t>their economic and social performances?</w:t>
      </w:r>
      <w:proofErr w:type="gramEnd"/>
    </w:p>
    <w:p w:rsidR="006A4D52" w:rsidRDefault="000A36BA" w:rsidP="000A36BA">
      <w:pPr>
        <w:spacing w:before="240" w:after="0" w:line="240" w:lineRule="auto"/>
        <w:jc w:val="both"/>
        <w:rPr>
          <w:i/>
          <w:color w:val="17365D" w:themeColor="text2" w:themeShade="BF"/>
          <w:sz w:val="24"/>
          <w:szCs w:val="24"/>
          <w:lang w:val="en-GB"/>
        </w:rPr>
      </w:pPr>
      <w:r w:rsidRPr="000A36BA">
        <w:rPr>
          <w:i/>
          <w:color w:val="17365D" w:themeColor="text2" w:themeShade="BF"/>
          <w:sz w:val="24"/>
          <w:szCs w:val="24"/>
          <w:lang w:val="en-GB"/>
        </w:rPr>
        <w:t xml:space="preserve">Two </w:t>
      </w:r>
      <w:r w:rsidR="00F740B1">
        <w:rPr>
          <w:i/>
          <w:color w:val="17365D" w:themeColor="text2" w:themeShade="BF"/>
          <w:sz w:val="24"/>
          <w:szCs w:val="24"/>
          <w:lang w:val="en-GB"/>
        </w:rPr>
        <w:t xml:space="preserve">conference </w:t>
      </w:r>
      <w:r w:rsidRPr="000A36BA">
        <w:rPr>
          <w:i/>
          <w:color w:val="17365D" w:themeColor="text2" w:themeShade="BF"/>
          <w:sz w:val="24"/>
          <w:szCs w:val="24"/>
          <w:lang w:val="en-GB"/>
        </w:rPr>
        <w:t>days are organized to address these issues</w:t>
      </w:r>
      <w:r w:rsidR="00150B30" w:rsidRPr="00F554E8">
        <w:rPr>
          <w:i/>
          <w:color w:val="17365D" w:themeColor="text2" w:themeShade="BF"/>
          <w:sz w:val="24"/>
          <w:szCs w:val="24"/>
          <w:lang w:val="en-GB"/>
        </w:rPr>
        <w:t>.</w:t>
      </w:r>
      <w:r w:rsidR="001F34EA">
        <w:rPr>
          <w:i/>
          <w:color w:val="17365D" w:themeColor="text2" w:themeShade="BF"/>
          <w:sz w:val="24"/>
          <w:szCs w:val="24"/>
          <w:lang w:val="en-GB"/>
        </w:rPr>
        <w:t xml:space="preserve"> </w:t>
      </w:r>
    </w:p>
    <w:p w:rsidR="00D02CBD" w:rsidRPr="00DF30EA" w:rsidRDefault="00D02CBD" w:rsidP="00D02CBD">
      <w:pPr>
        <w:spacing w:before="120" w:after="120" w:line="240" w:lineRule="auto"/>
        <w:jc w:val="center"/>
        <w:rPr>
          <w:i/>
          <w:color w:val="17365D"/>
          <w:sz w:val="24"/>
          <w:szCs w:val="24"/>
        </w:rPr>
      </w:pPr>
      <w:proofErr w:type="spellStart"/>
      <w:r>
        <w:rPr>
          <w:i/>
          <w:color w:val="17365D"/>
          <w:sz w:val="24"/>
          <w:szCs w:val="24"/>
        </w:rPr>
        <w:t>Website</w:t>
      </w:r>
      <w:proofErr w:type="spellEnd"/>
      <w:r>
        <w:rPr>
          <w:i/>
          <w:color w:val="17365D"/>
          <w:sz w:val="24"/>
          <w:szCs w:val="24"/>
        </w:rPr>
        <w:t xml:space="preserve"> : </w:t>
      </w:r>
      <w:hyperlink r:id="rId11" w:history="1">
        <w:r w:rsidR="003B3E28" w:rsidRPr="00A909D6">
          <w:rPr>
            <w:rStyle w:val="Lienhypertexte"/>
          </w:rPr>
          <w:t>ftz.dauph</w:t>
        </w:r>
        <w:r w:rsidR="00A909D6" w:rsidRPr="00A909D6">
          <w:rPr>
            <w:rStyle w:val="Lienhypertexte"/>
          </w:rPr>
          <w:t>ine.fr</w:t>
        </w:r>
      </w:hyperlink>
    </w:p>
    <w:p w:rsidR="00B51584" w:rsidRDefault="00B51584" w:rsidP="00791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40" w:after="0" w:line="240" w:lineRule="auto"/>
        <w:jc w:val="center"/>
        <w:rPr>
          <w:b/>
          <w:color w:val="17365D" w:themeColor="text2" w:themeShade="BF"/>
          <w:sz w:val="28"/>
          <w:szCs w:val="24"/>
          <w:lang w:val="en-GB"/>
        </w:rPr>
      </w:pPr>
      <w:r>
        <w:rPr>
          <w:b/>
          <w:color w:val="17365D" w:themeColor="text2" w:themeShade="BF"/>
          <w:sz w:val="28"/>
          <w:szCs w:val="24"/>
          <w:lang w:val="en-GB"/>
        </w:rPr>
        <w:t>Day 1</w:t>
      </w:r>
    </w:p>
    <w:p w:rsidR="00E101A7" w:rsidRDefault="00243A1A" w:rsidP="00B5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b/>
          <w:color w:val="17365D" w:themeColor="text2" w:themeShade="BF"/>
          <w:sz w:val="28"/>
          <w:szCs w:val="24"/>
          <w:lang w:val="en-GB"/>
        </w:rPr>
      </w:pPr>
      <w:r w:rsidRPr="000261E4">
        <w:rPr>
          <w:color w:val="943634" w:themeColor="accent2" w:themeShade="BF"/>
          <w:sz w:val="28"/>
          <w:szCs w:val="24"/>
          <w:lang w:val="en-GB"/>
        </w:rPr>
        <w:t xml:space="preserve">2015, </w:t>
      </w:r>
      <w:r w:rsidR="009102C3" w:rsidRPr="000261E4">
        <w:rPr>
          <w:color w:val="943634" w:themeColor="accent2" w:themeShade="BF"/>
          <w:sz w:val="28"/>
          <w:szCs w:val="24"/>
          <w:lang w:val="en-GB"/>
        </w:rPr>
        <w:t>June 3</w:t>
      </w:r>
      <w:r w:rsidR="000261E4" w:rsidRPr="000261E4">
        <w:rPr>
          <w:b/>
          <w:color w:val="943634" w:themeColor="accent2" w:themeShade="BF"/>
          <w:sz w:val="28"/>
          <w:szCs w:val="24"/>
          <w:lang w:val="en-GB"/>
        </w:rPr>
        <w:t xml:space="preserve"> </w:t>
      </w:r>
      <w:r w:rsidR="000261E4">
        <w:rPr>
          <w:b/>
          <w:color w:val="17365D" w:themeColor="text2" w:themeShade="BF"/>
          <w:sz w:val="28"/>
          <w:szCs w:val="24"/>
          <w:lang w:val="en-GB"/>
        </w:rPr>
        <w:t>-</w:t>
      </w:r>
      <w:r w:rsidR="002B1440" w:rsidRPr="004F39B7">
        <w:rPr>
          <w:b/>
          <w:color w:val="17365D" w:themeColor="text2" w:themeShade="BF"/>
          <w:sz w:val="28"/>
          <w:szCs w:val="24"/>
          <w:lang w:val="en-GB"/>
        </w:rPr>
        <w:t xml:space="preserve"> </w:t>
      </w:r>
      <w:r w:rsidR="00451AA8" w:rsidRPr="004F39B7">
        <w:rPr>
          <w:b/>
          <w:color w:val="17365D" w:themeColor="text2" w:themeShade="BF"/>
          <w:sz w:val="28"/>
          <w:szCs w:val="24"/>
          <w:lang w:val="en-GB"/>
        </w:rPr>
        <w:t xml:space="preserve">Free Trade </w:t>
      </w:r>
      <w:r w:rsidR="0005740E" w:rsidRPr="004F39B7">
        <w:rPr>
          <w:b/>
          <w:color w:val="17365D" w:themeColor="text2" w:themeShade="BF"/>
          <w:sz w:val="28"/>
          <w:szCs w:val="24"/>
          <w:lang w:val="en-GB"/>
        </w:rPr>
        <w:t>Zones:</w:t>
      </w:r>
      <w:r w:rsidR="000261E4">
        <w:rPr>
          <w:b/>
          <w:color w:val="17365D" w:themeColor="text2" w:themeShade="BF"/>
          <w:sz w:val="28"/>
          <w:szCs w:val="24"/>
          <w:lang w:val="en-GB"/>
        </w:rPr>
        <w:t xml:space="preserve"> a Model for Developing C</w:t>
      </w:r>
      <w:r w:rsidR="00E101A7" w:rsidRPr="004F39B7">
        <w:rPr>
          <w:b/>
          <w:color w:val="17365D" w:themeColor="text2" w:themeShade="BF"/>
          <w:sz w:val="28"/>
          <w:szCs w:val="24"/>
          <w:lang w:val="en-GB"/>
        </w:rPr>
        <w:t>ountries</w:t>
      </w:r>
      <w:r w:rsidR="0005740E" w:rsidRPr="004F39B7">
        <w:rPr>
          <w:b/>
          <w:color w:val="17365D" w:themeColor="text2" w:themeShade="BF"/>
          <w:sz w:val="28"/>
          <w:szCs w:val="24"/>
          <w:lang w:val="en-GB"/>
        </w:rPr>
        <w:t>?</w:t>
      </w:r>
    </w:p>
    <w:p w:rsidR="00D16016" w:rsidRPr="00D16016" w:rsidRDefault="00D16016" w:rsidP="00791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b/>
          <w:color w:val="17365D" w:themeColor="text2" w:themeShade="BF"/>
          <w:szCs w:val="24"/>
          <w:lang w:val="en-GB"/>
        </w:rPr>
      </w:pPr>
      <w:r w:rsidRPr="00D16016">
        <w:rPr>
          <w:b/>
          <w:color w:val="17365D" w:themeColor="text2" w:themeShade="BF"/>
          <w:szCs w:val="24"/>
          <w:lang w:val="en-GB"/>
        </w:rPr>
        <w:t xml:space="preserve">University Paris-Dauphine, room </w:t>
      </w:r>
      <w:proofErr w:type="spellStart"/>
      <w:r w:rsidRPr="00D16016">
        <w:rPr>
          <w:b/>
          <w:color w:val="17365D" w:themeColor="text2" w:themeShade="BF"/>
          <w:szCs w:val="24"/>
          <w:lang w:val="en-GB"/>
        </w:rPr>
        <w:t>Espace</w:t>
      </w:r>
      <w:proofErr w:type="spellEnd"/>
      <w:r w:rsidRPr="00D16016">
        <w:rPr>
          <w:b/>
          <w:color w:val="17365D" w:themeColor="text2" w:themeShade="BF"/>
          <w:szCs w:val="24"/>
          <w:lang w:val="en-GB"/>
        </w:rPr>
        <w:t xml:space="preserve"> One, 1</w:t>
      </w:r>
      <w:r w:rsidRPr="00D16016">
        <w:rPr>
          <w:b/>
          <w:color w:val="17365D" w:themeColor="text2" w:themeShade="BF"/>
          <w:szCs w:val="24"/>
          <w:vertAlign w:val="superscript"/>
          <w:lang w:val="en-GB"/>
        </w:rPr>
        <w:t>st</w:t>
      </w:r>
      <w:r w:rsidRPr="00D16016">
        <w:rPr>
          <w:b/>
          <w:color w:val="17365D" w:themeColor="text2" w:themeShade="BF"/>
          <w:szCs w:val="24"/>
          <w:lang w:val="en-GB"/>
        </w:rPr>
        <w:t xml:space="preserve"> Floor, Main Building</w:t>
      </w:r>
    </w:p>
    <w:p w:rsidR="00105CC1" w:rsidRDefault="00105CC1" w:rsidP="00105CC1">
      <w:pPr>
        <w:tabs>
          <w:tab w:val="left" w:pos="10466"/>
        </w:tabs>
        <w:spacing w:after="0" w:line="240" w:lineRule="auto"/>
        <w:ind w:right="1394"/>
        <w:rPr>
          <w:lang w:val="en-GB"/>
        </w:rPr>
      </w:pPr>
    </w:p>
    <w:p w:rsidR="00105CC1" w:rsidRPr="00105CC1" w:rsidRDefault="00105CC1" w:rsidP="007F0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10466"/>
        </w:tabs>
        <w:spacing w:after="0" w:line="240" w:lineRule="auto"/>
        <w:ind w:right="-24"/>
        <w:jc w:val="center"/>
        <w:rPr>
          <w:i/>
          <w:color w:val="17365D" w:themeColor="text2" w:themeShade="BF"/>
          <w:sz w:val="24"/>
          <w:szCs w:val="24"/>
          <w:lang w:val="en-GB"/>
        </w:rPr>
      </w:pPr>
      <w:r>
        <w:rPr>
          <w:lang w:val="en-GB"/>
        </w:rPr>
        <w:t>Registration is required</w:t>
      </w:r>
      <w:r>
        <w:rPr>
          <w:i/>
          <w:color w:val="17365D" w:themeColor="text2" w:themeShade="BF"/>
          <w:sz w:val="24"/>
          <w:szCs w:val="24"/>
          <w:lang w:val="en-GB"/>
        </w:rPr>
        <w:t xml:space="preserve">: </w:t>
      </w:r>
      <w:hyperlink r:id="rId12" w:history="1">
        <w:r w:rsidR="00A909D6" w:rsidRPr="00A909D6">
          <w:rPr>
            <w:rStyle w:val="Lienhypertexte"/>
            <w:i/>
            <w:sz w:val="24"/>
            <w:szCs w:val="24"/>
            <w:lang w:val="en-GB"/>
          </w:rPr>
          <w:t>www.dauphine.fr/index.php?id=12082</w:t>
        </w:r>
      </w:hyperlink>
    </w:p>
    <w:p w:rsidR="00E101A7" w:rsidRDefault="00E101A7" w:rsidP="00C274F9">
      <w:pPr>
        <w:spacing w:before="240" w:after="0" w:line="240" w:lineRule="auto"/>
        <w:ind w:firstLine="708"/>
        <w:rPr>
          <w:lang w:val="en-GB"/>
        </w:rPr>
      </w:pPr>
      <w:r>
        <w:rPr>
          <w:lang w:val="en-GB"/>
        </w:rPr>
        <w:t xml:space="preserve">8:30 </w:t>
      </w:r>
      <w:r w:rsidR="00105CC1">
        <w:rPr>
          <w:lang w:val="en-GB"/>
        </w:rPr>
        <w:t>Welcome</w:t>
      </w:r>
    </w:p>
    <w:p w:rsidR="00E101A7" w:rsidRDefault="00E101A7" w:rsidP="00F740B1">
      <w:pPr>
        <w:spacing w:before="120" w:after="0" w:line="240" w:lineRule="auto"/>
        <w:ind w:firstLine="709"/>
        <w:rPr>
          <w:lang w:val="en-GB"/>
        </w:rPr>
      </w:pPr>
      <w:r>
        <w:rPr>
          <w:lang w:val="en-GB"/>
        </w:rPr>
        <w:t>9:00 Introduction</w:t>
      </w:r>
      <w:r w:rsidR="00C274F9">
        <w:rPr>
          <w:lang w:val="en-GB"/>
        </w:rPr>
        <w:t xml:space="preserve"> </w:t>
      </w:r>
    </w:p>
    <w:p w:rsidR="00451AA8" w:rsidRPr="00C274F9" w:rsidRDefault="001225B2" w:rsidP="00C274F9">
      <w:pPr>
        <w:spacing w:before="240" w:after="0" w:line="240" w:lineRule="auto"/>
        <w:jc w:val="center"/>
        <w:rPr>
          <w:b/>
          <w:i/>
          <w:color w:val="17365D" w:themeColor="text2" w:themeShade="BF"/>
          <w:lang w:val="en-GB"/>
        </w:rPr>
      </w:pPr>
      <w:r>
        <w:rPr>
          <w:b/>
          <w:i/>
          <w:color w:val="17365D" w:themeColor="text2" w:themeShade="BF"/>
          <w:lang w:val="en-GB"/>
        </w:rPr>
        <w:t xml:space="preserve">Performances of </w:t>
      </w:r>
      <w:r w:rsidR="00451AA8" w:rsidRPr="00C274F9">
        <w:rPr>
          <w:b/>
          <w:i/>
          <w:color w:val="17365D" w:themeColor="text2" w:themeShade="BF"/>
          <w:lang w:val="en-GB"/>
        </w:rPr>
        <w:t>Free Trade Zones</w:t>
      </w:r>
      <w:r w:rsidR="00135087">
        <w:rPr>
          <w:b/>
          <w:i/>
          <w:color w:val="17365D" w:themeColor="text2" w:themeShade="BF"/>
          <w:lang w:val="en-GB"/>
        </w:rPr>
        <w:t xml:space="preserve"> (FTZ)</w:t>
      </w:r>
    </w:p>
    <w:p w:rsidR="00E101A7" w:rsidRDefault="00E101A7" w:rsidP="00C274F9">
      <w:pPr>
        <w:spacing w:before="240" w:after="0" w:line="240" w:lineRule="auto"/>
        <w:ind w:left="1413" w:hanging="705"/>
        <w:rPr>
          <w:lang w:val="en-GB"/>
        </w:rPr>
      </w:pPr>
      <w:proofErr w:type="gramStart"/>
      <w:r>
        <w:rPr>
          <w:lang w:val="en-GB"/>
        </w:rPr>
        <w:t>9:</w:t>
      </w:r>
      <w:r w:rsidR="001225B2">
        <w:rPr>
          <w:lang w:val="en-GB"/>
        </w:rPr>
        <w:t>1</w:t>
      </w:r>
      <w:r>
        <w:rPr>
          <w:lang w:val="en-GB"/>
        </w:rPr>
        <w:t xml:space="preserve">5 </w:t>
      </w:r>
      <w:r w:rsidR="00C274F9">
        <w:rPr>
          <w:lang w:val="en-GB"/>
        </w:rPr>
        <w:tab/>
      </w:r>
      <w:r w:rsidR="00C274F9" w:rsidRPr="004F39B7">
        <w:rPr>
          <w:b/>
          <w:color w:val="548DD4" w:themeColor="text2" w:themeTint="99"/>
          <w:lang w:val="en-GB"/>
        </w:rPr>
        <w:t>“</w:t>
      </w:r>
      <w:r w:rsidR="000D53BE" w:rsidRPr="004F39B7">
        <w:rPr>
          <w:b/>
          <w:color w:val="548DD4" w:themeColor="text2" w:themeTint="99"/>
        </w:rPr>
        <w:t xml:space="preserve">Trade Performance of </w:t>
      </w:r>
      <w:r w:rsidR="000D53BE" w:rsidRPr="004F39B7">
        <w:rPr>
          <w:b/>
          <w:color w:val="548DD4" w:themeColor="text2" w:themeTint="99"/>
          <w:lang w:val="en-US"/>
        </w:rPr>
        <w:t>Free Trade Zones.</w:t>
      </w:r>
      <w:proofErr w:type="gramEnd"/>
      <w:r w:rsidR="000D53BE" w:rsidRPr="004F39B7">
        <w:rPr>
          <w:b/>
          <w:color w:val="548DD4" w:themeColor="text2" w:themeTint="99"/>
          <w:lang w:val="en-US"/>
        </w:rPr>
        <w:t xml:space="preserve"> A new database</w:t>
      </w:r>
      <w:r w:rsidR="00C274F9" w:rsidRPr="004F39B7">
        <w:rPr>
          <w:b/>
          <w:color w:val="548DD4" w:themeColor="text2" w:themeTint="99"/>
          <w:lang w:val="en-US"/>
        </w:rPr>
        <w:t>”</w:t>
      </w:r>
      <w:r w:rsidR="000D53BE">
        <w:rPr>
          <w:lang w:val="en-US"/>
        </w:rPr>
        <w:t xml:space="preserve">, </w:t>
      </w:r>
      <w:proofErr w:type="spellStart"/>
      <w:r w:rsidRPr="00F740B1">
        <w:rPr>
          <w:lang w:val="en-GB"/>
        </w:rPr>
        <w:t>Aycil</w:t>
      </w:r>
      <w:proofErr w:type="spellEnd"/>
      <w:r w:rsidR="00527667" w:rsidRPr="00F740B1">
        <w:rPr>
          <w:lang w:val="en-GB"/>
        </w:rPr>
        <w:t xml:space="preserve"> </w:t>
      </w:r>
      <w:proofErr w:type="spellStart"/>
      <w:r w:rsidR="000D53BE" w:rsidRPr="00F740B1">
        <w:rPr>
          <w:lang w:val="en-GB"/>
        </w:rPr>
        <w:t>Yücer</w:t>
      </w:r>
      <w:proofErr w:type="spellEnd"/>
      <w:r w:rsidR="00F740B1" w:rsidRPr="00F740B1">
        <w:rPr>
          <w:lang w:val="en-GB"/>
        </w:rPr>
        <w:t>,</w:t>
      </w:r>
      <w:r w:rsidR="000D53BE" w:rsidRPr="00F740B1">
        <w:rPr>
          <w:lang w:val="en-GB"/>
        </w:rPr>
        <w:t xml:space="preserve"> </w:t>
      </w:r>
      <w:proofErr w:type="spellStart"/>
      <w:r w:rsidR="00F740B1" w:rsidRPr="00F740B1">
        <w:rPr>
          <w:rFonts w:eastAsia="Arial Unicode MS" w:cs="Arial Unicode MS"/>
          <w:i/>
          <w:shd w:val="clear" w:color="auto" w:fill="FDFDFD"/>
        </w:rPr>
        <w:t>University</w:t>
      </w:r>
      <w:proofErr w:type="spellEnd"/>
      <w:r w:rsidR="00F740B1" w:rsidRPr="00F740B1">
        <w:rPr>
          <w:rFonts w:eastAsia="Arial Unicode MS" w:cs="Arial Unicode MS"/>
          <w:i/>
          <w:shd w:val="clear" w:color="auto" w:fill="FDFDFD"/>
        </w:rPr>
        <w:t xml:space="preserve"> of </w:t>
      </w:r>
      <w:proofErr w:type="spellStart"/>
      <w:r w:rsidR="00F740B1" w:rsidRPr="00F740B1">
        <w:rPr>
          <w:rFonts w:eastAsia="Arial Unicode MS" w:cs="Arial Unicode MS"/>
          <w:i/>
          <w:shd w:val="clear" w:color="auto" w:fill="FDFDFD"/>
        </w:rPr>
        <w:t>Dokuz</w:t>
      </w:r>
      <w:proofErr w:type="spellEnd"/>
      <w:r w:rsidR="00F740B1" w:rsidRPr="00F740B1">
        <w:rPr>
          <w:rFonts w:eastAsia="Arial Unicode MS" w:cs="Arial Unicode MS"/>
          <w:i/>
          <w:shd w:val="clear" w:color="auto" w:fill="FDFDFD"/>
        </w:rPr>
        <w:t xml:space="preserve"> </w:t>
      </w:r>
      <w:proofErr w:type="spellStart"/>
      <w:r w:rsidR="00F740B1" w:rsidRPr="00F740B1">
        <w:rPr>
          <w:rFonts w:eastAsia="Arial Unicode MS" w:cs="Arial Unicode MS"/>
          <w:i/>
          <w:shd w:val="clear" w:color="auto" w:fill="FDFDFD"/>
        </w:rPr>
        <w:t>Eylül</w:t>
      </w:r>
      <w:proofErr w:type="spellEnd"/>
      <w:r w:rsidR="00F740B1" w:rsidRPr="00F740B1">
        <w:rPr>
          <w:rFonts w:eastAsia="Arial Unicode MS" w:cs="Arial Unicode MS"/>
          <w:i/>
          <w:shd w:val="clear" w:color="auto" w:fill="FDFDFD"/>
        </w:rPr>
        <w:t>, Izmir</w:t>
      </w:r>
      <w:r w:rsidR="00F740B1" w:rsidRPr="00F740B1">
        <w:rPr>
          <w:rFonts w:eastAsia="Arial Unicode MS" w:cs="Arial Unicode MS"/>
          <w:i/>
          <w:lang w:val="en-GB"/>
        </w:rPr>
        <w:t xml:space="preserve"> </w:t>
      </w:r>
      <w:r w:rsidR="00F740B1" w:rsidRPr="00F740B1">
        <w:rPr>
          <w:lang w:val="en-GB"/>
        </w:rPr>
        <w:t>&amp;</w:t>
      </w:r>
      <w:r w:rsidR="000D53BE" w:rsidRPr="00F740B1">
        <w:rPr>
          <w:lang w:val="en-GB"/>
        </w:rPr>
        <w:t xml:space="preserve"> Jean-Marc Siro</w:t>
      </w:r>
      <w:r w:rsidR="00C274F9" w:rsidRPr="00F740B1">
        <w:rPr>
          <w:lang w:val="en-GB"/>
        </w:rPr>
        <w:t>ën</w:t>
      </w:r>
      <w:r w:rsidR="00F740B1" w:rsidRPr="00F740B1">
        <w:rPr>
          <w:lang w:val="en-GB"/>
        </w:rPr>
        <w:t xml:space="preserve">, </w:t>
      </w:r>
      <w:r w:rsidR="00F740B1" w:rsidRPr="00F740B1">
        <w:rPr>
          <w:rFonts w:eastAsia="Arial Unicode MS" w:cs="Arial Unicode MS"/>
          <w:i/>
          <w:lang w:val="en-GB"/>
        </w:rPr>
        <w:t>Paris-Dauphine University</w:t>
      </w:r>
    </w:p>
    <w:p w:rsidR="00E101A7" w:rsidRPr="00F740B1" w:rsidRDefault="001225B2" w:rsidP="001225B2">
      <w:pPr>
        <w:spacing w:before="240" w:after="0" w:line="240" w:lineRule="auto"/>
        <w:ind w:left="1418" w:hanging="710"/>
        <w:rPr>
          <w:lang w:val="en-GB"/>
        </w:rPr>
      </w:pPr>
      <w:r>
        <w:rPr>
          <w:lang w:val="en-GB"/>
        </w:rPr>
        <w:t>9</w:t>
      </w:r>
      <w:r w:rsidR="00C274F9">
        <w:rPr>
          <w:lang w:val="en-GB"/>
        </w:rPr>
        <w:t>:</w:t>
      </w:r>
      <w:r>
        <w:rPr>
          <w:lang w:val="en-GB"/>
        </w:rPr>
        <w:t>45</w:t>
      </w:r>
      <w:r w:rsidR="000D53BE">
        <w:rPr>
          <w:lang w:val="en-GB"/>
        </w:rPr>
        <w:t xml:space="preserve"> </w:t>
      </w:r>
      <w:r w:rsidR="00C274F9">
        <w:rPr>
          <w:lang w:val="en-GB"/>
        </w:rPr>
        <w:tab/>
      </w:r>
      <w:r w:rsidRPr="00F740B1">
        <w:rPr>
          <w:b/>
          <w:bCs/>
          <w:color w:val="548DD4" w:themeColor="text2" w:themeTint="99"/>
          <w:shd w:val="clear" w:color="auto" w:fill="FDFDFD"/>
        </w:rPr>
        <w:t>« </w:t>
      </w:r>
      <w:proofErr w:type="spellStart"/>
      <w:r w:rsidRPr="00F740B1">
        <w:rPr>
          <w:b/>
          <w:bCs/>
          <w:color w:val="548DD4" w:themeColor="text2" w:themeTint="99"/>
          <w:shd w:val="clear" w:color="auto" w:fill="FDFDFD"/>
        </w:rPr>
        <w:t>Decent</w:t>
      </w:r>
      <w:proofErr w:type="spellEnd"/>
      <w:r w:rsidRPr="00F740B1">
        <w:rPr>
          <w:b/>
          <w:bCs/>
          <w:color w:val="548DD4" w:themeColor="text2" w:themeTint="99"/>
          <w:shd w:val="clear" w:color="auto" w:fill="FDFDFD"/>
        </w:rPr>
        <w:t xml:space="preserve"> </w:t>
      </w:r>
      <w:proofErr w:type="spellStart"/>
      <w:r w:rsidRPr="00F740B1">
        <w:rPr>
          <w:b/>
          <w:bCs/>
          <w:color w:val="548DD4" w:themeColor="text2" w:themeTint="99"/>
          <w:shd w:val="clear" w:color="auto" w:fill="FDFDFD"/>
        </w:rPr>
        <w:t>Work</w:t>
      </w:r>
      <w:proofErr w:type="spellEnd"/>
      <w:r w:rsidRPr="00F740B1">
        <w:rPr>
          <w:b/>
          <w:bCs/>
          <w:color w:val="548DD4" w:themeColor="text2" w:themeTint="99"/>
          <w:shd w:val="clear" w:color="auto" w:fill="FDFDFD"/>
        </w:rPr>
        <w:t xml:space="preserve"> and Export </w:t>
      </w:r>
      <w:proofErr w:type="spellStart"/>
      <w:r w:rsidRPr="00F740B1">
        <w:rPr>
          <w:b/>
          <w:bCs/>
          <w:color w:val="548DD4" w:themeColor="text2" w:themeTint="99"/>
          <w:shd w:val="clear" w:color="auto" w:fill="FDFDFD"/>
        </w:rPr>
        <w:t>Processing</w:t>
      </w:r>
      <w:proofErr w:type="spellEnd"/>
      <w:r w:rsidRPr="00F740B1">
        <w:rPr>
          <w:b/>
          <w:bCs/>
          <w:color w:val="548DD4" w:themeColor="text2" w:themeTint="99"/>
          <w:shd w:val="clear" w:color="auto" w:fill="FDFDFD"/>
        </w:rPr>
        <w:t xml:space="preserve"> Zones: an ILO perspective »</w:t>
      </w:r>
      <w:r w:rsidRPr="00F740B1">
        <w:rPr>
          <w:bCs/>
          <w:color w:val="000000" w:themeColor="text1"/>
          <w:shd w:val="clear" w:color="auto" w:fill="FDFDFD"/>
        </w:rPr>
        <w:t>, Claude</w:t>
      </w:r>
      <w:r w:rsidRPr="00F740B1">
        <w:rPr>
          <w:rFonts w:cs="Arial"/>
          <w:color w:val="000000" w:themeColor="text1"/>
          <w:shd w:val="clear" w:color="auto" w:fill="FDFDFD"/>
          <w:lang w:val="en-GB"/>
        </w:rPr>
        <w:t xml:space="preserve"> </w:t>
      </w:r>
      <w:proofErr w:type="spellStart"/>
      <w:r w:rsidRPr="00F740B1">
        <w:rPr>
          <w:rFonts w:cs="Arial"/>
          <w:color w:val="000000" w:themeColor="text1"/>
          <w:shd w:val="clear" w:color="auto" w:fill="FDFDFD"/>
          <w:lang w:val="en-GB"/>
        </w:rPr>
        <w:t>Akpokavie</w:t>
      </w:r>
      <w:proofErr w:type="spellEnd"/>
      <w:r w:rsidRPr="00F740B1">
        <w:rPr>
          <w:rFonts w:cs="Arial"/>
          <w:color w:val="000000" w:themeColor="text1"/>
          <w:shd w:val="clear" w:color="auto" w:fill="FDFDFD"/>
          <w:lang w:val="en-GB"/>
        </w:rPr>
        <w:t xml:space="preserve">, </w:t>
      </w:r>
      <w:r w:rsidRPr="00F740B1">
        <w:rPr>
          <w:rFonts w:eastAsia="Arial Unicode MS" w:cs="Arial Unicode MS"/>
          <w:i/>
          <w:shd w:val="clear" w:color="auto" w:fill="FDFDFD"/>
          <w:lang w:val="en-GB"/>
        </w:rPr>
        <w:t>International Labour Organization</w:t>
      </w:r>
    </w:p>
    <w:p w:rsidR="00215208" w:rsidRDefault="00C274F9" w:rsidP="00F740B1">
      <w:pPr>
        <w:spacing w:before="120" w:after="0" w:line="240" w:lineRule="auto"/>
        <w:ind w:left="1418" w:hanging="709"/>
        <w:rPr>
          <w:rFonts w:eastAsia="Arial Unicode MS" w:cs="Arial Unicode MS"/>
          <w:i/>
          <w:shd w:val="clear" w:color="auto" w:fill="FDFDFD"/>
          <w:lang w:val="en-GB"/>
        </w:rPr>
      </w:pPr>
      <w:r w:rsidRPr="00F740B1">
        <w:rPr>
          <w:lang w:val="en-GB"/>
        </w:rPr>
        <w:t>1</w:t>
      </w:r>
      <w:r w:rsidR="001225B2">
        <w:rPr>
          <w:lang w:val="en-GB"/>
        </w:rPr>
        <w:t>0</w:t>
      </w:r>
      <w:r w:rsidRPr="00F740B1">
        <w:rPr>
          <w:lang w:val="en-GB"/>
        </w:rPr>
        <w:t>:</w:t>
      </w:r>
      <w:r w:rsidR="001225B2">
        <w:rPr>
          <w:lang w:val="en-GB"/>
        </w:rPr>
        <w:t>15</w:t>
      </w:r>
      <w:r w:rsidR="000D53BE" w:rsidRPr="00F740B1">
        <w:rPr>
          <w:lang w:val="en-GB"/>
        </w:rPr>
        <w:t xml:space="preserve"> </w:t>
      </w:r>
      <w:r w:rsidRPr="00F740B1">
        <w:rPr>
          <w:lang w:val="en-GB"/>
        </w:rPr>
        <w:tab/>
      </w:r>
      <w:r w:rsidR="001225B2" w:rsidRPr="00F740B1">
        <w:rPr>
          <w:b/>
          <w:bCs/>
          <w:color w:val="548DD4" w:themeColor="text2" w:themeTint="99"/>
          <w:shd w:val="clear" w:color="auto" w:fill="FDFDFD"/>
        </w:rPr>
        <w:t>"</w:t>
      </w:r>
      <w:proofErr w:type="spellStart"/>
      <w:r w:rsidR="001225B2" w:rsidRPr="00F740B1">
        <w:rPr>
          <w:b/>
          <w:bCs/>
          <w:color w:val="548DD4" w:themeColor="text2" w:themeTint="99"/>
          <w:shd w:val="clear" w:color="auto" w:fill="FDFDFD"/>
        </w:rPr>
        <w:t>Special</w:t>
      </w:r>
      <w:proofErr w:type="spellEnd"/>
      <w:r w:rsidR="001225B2" w:rsidRPr="00F740B1">
        <w:rPr>
          <w:b/>
          <w:bCs/>
          <w:color w:val="548DD4" w:themeColor="text2" w:themeTint="99"/>
          <w:shd w:val="clear" w:color="auto" w:fill="FDFDFD"/>
        </w:rPr>
        <w:t xml:space="preserve"> </w:t>
      </w:r>
      <w:proofErr w:type="spellStart"/>
      <w:r w:rsidR="001225B2" w:rsidRPr="00F740B1">
        <w:rPr>
          <w:b/>
          <w:bCs/>
          <w:color w:val="548DD4" w:themeColor="text2" w:themeTint="99"/>
          <w:shd w:val="clear" w:color="auto" w:fill="FDFDFD"/>
        </w:rPr>
        <w:t>Economic</w:t>
      </w:r>
      <w:proofErr w:type="spellEnd"/>
      <w:r w:rsidR="001225B2" w:rsidRPr="00F740B1">
        <w:rPr>
          <w:b/>
          <w:bCs/>
          <w:color w:val="548DD4" w:themeColor="text2" w:themeTint="99"/>
          <w:shd w:val="clear" w:color="auto" w:fill="FDFDFD"/>
        </w:rPr>
        <w:t xml:space="preserve"> Zones: Do </w:t>
      </w:r>
      <w:proofErr w:type="spellStart"/>
      <w:r w:rsidR="001225B2" w:rsidRPr="00F740B1">
        <w:rPr>
          <w:b/>
          <w:bCs/>
          <w:color w:val="548DD4" w:themeColor="text2" w:themeTint="99"/>
          <w:shd w:val="clear" w:color="auto" w:fill="FDFDFD"/>
        </w:rPr>
        <w:t>they</w:t>
      </w:r>
      <w:proofErr w:type="spellEnd"/>
      <w:r w:rsidR="001225B2" w:rsidRPr="00F740B1">
        <w:rPr>
          <w:b/>
          <w:bCs/>
          <w:color w:val="548DD4" w:themeColor="text2" w:themeTint="99"/>
          <w:shd w:val="clear" w:color="auto" w:fill="FDFDFD"/>
        </w:rPr>
        <w:t xml:space="preserve"> </w:t>
      </w:r>
      <w:proofErr w:type="spellStart"/>
      <w:r w:rsidR="001225B2" w:rsidRPr="00F740B1">
        <w:rPr>
          <w:b/>
          <w:bCs/>
          <w:color w:val="548DD4" w:themeColor="text2" w:themeTint="99"/>
          <w:shd w:val="clear" w:color="auto" w:fill="FDFDFD"/>
        </w:rPr>
        <w:t>work</w:t>
      </w:r>
      <w:proofErr w:type="spellEnd"/>
      <w:r w:rsidR="001225B2" w:rsidRPr="00F740B1">
        <w:rPr>
          <w:b/>
          <w:bCs/>
          <w:color w:val="548DD4" w:themeColor="text2" w:themeTint="99"/>
          <w:shd w:val="clear" w:color="auto" w:fill="FDFDFD"/>
        </w:rPr>
        <w:t xml:space="preserve">? </w:t>
      </w:r>
      <w:proofErr w:type="spellStart"/>
      <w:r w:rsidR="001225B2" w:rsidRPr="00F740B1">
        <w:rPr>
          <w:b/>
          <w:bCs/>
          <w:color w:val="548DD4" w:themeColor="text2" w:themeTint="99"/>
          <w:shd w:val="clear" w:color="auto" w:fill="FDFDFD"/>
        </w:rPr>
        <w:t>What</w:t>
      </w:r>
      <w:proofErr w:type="spellEnd"/>
      <w:r w:rsidR="001225B2" w:rsidRPr="00F740B1">
        <w:rPr>
          <w:b/>
          <w:bCs/>
          <w:color w:val="548DD4" w:themeColor="text2" w:themeTint="99"/>
          <w:shd w:val="clear" w:color="auto" w:fill="FDFDFD"/>
        </w:rPr>
        <w:t xml:space="preserve"> </w:t>
      </w:r>
      <w:proofErr w:type="spellStart"/>
      <w:r w:rsidR="001225B2" w:rsidRPr="00F740B1">
        <w:rPr>
          <w:b/>
          <w:bCs/>
          <w:color w:val="548DD4" w:themeColor="text2" w:themeTint="99"/>
          <w:shd w:val="clear" w:color="auto" w:fill="FDFDFD"/>
        </w:rPr>
        <w:t>matters</w:t>
      </w:r>
      <w:proofErr w:type="spellEnd"/>
      <w:r w:rsidR="001225B2" w:rsidRPr="00F740B1">
        <w:rPr>
          <w:b/>
          <w:bCs/>
          <w:color w:val="548DD4" w:themeColor="text2" w:themeTint="99"/>
          <w:shd w:val="clear" w:color="auto" w:fill="FDFDFD"/>
        </w:rPr>
        <w:t xml:space="preserve"> for </w:t>
      </w:r>
      <w:proofErr w:type="spellStart"/>
      <w:proofErr w:type="gramStart"/>
      <w:r w:rsidR="001225B2" w:rsidRPr="00F740B1">
        <w:rPr>
          <w:b/>
          <w:bCs/>
          <w:color w:val="548DD4" w:themeColor="text2" w:themeTint="99"/>
          <w:shd w:val="clear" w:color="auto" w:fill="FDFDFD"/>
        </w:rPr>
        <w:t>success</w:t>
      </w:r>
      <w:proofErr w:type="spellEnd"/>
      <w:r w:rsidR="001225B2" w:rsidRPr="00F740B1">
        <w:rPr>
          <w:b/>
          <w:bCs/>
          <w:color w:val="548DD4" w:themeColor="text2" w:themeTint="99"/>
          <w:shd w:val="clear" w:color="auto" w:fill="FDFDFD"/>
        </w:rPr>
        <w:t>?</w:t>
      </w:r>
      <w:proofErr w:type="gramEnd"/>
      <w:r w:rsidR="001225B2" w:rsidRPr="00F740B1">
        <w:rPr>
          <w:b/>
          <w:bCs/>
          <w:color w:val="548DD4" w:themeColor="text2" w:themeTint="99"/>
          <w:shd w:val="clear" w:color="auto" w:fill="FDFDFD"/>
        </w:rPr>
        <w:t xml:space="preserve">", </w:t>
      </w:r>
      <w:r w:rsidR="001225B2" w:rsidRPr="00F740B1">
        <w:rPr>
          <w:bCs/>
          <w:shd w:val="clear" w:color="auto" w:fill="FDFDFD"/>
        </w:rPr>
        <w:t xml:space="preserve">Thomas </w:t>
      </w:r>
      <w:proofErr w:type="spellStart"/>
      <w:r w:rsidR="001225B2" w:rsidRPr="00F740B1">
        <w:rPr>
          <w:bCs/>
          <w:shd w:val="clear" w:color="auto" w:fill="FDFDFD"/>
        </w:rPr>
        <w:t>Farole</w:t>
      </w:r>
      <w:proofErr w:type="spellEnd"/>
      <w:r w:rsidR="001225B2" w:rsidRPr="00F740B1">
        <w:rPr>
          <w:bCs/>
          <w:shd w:val="clear" w:color="auto" w:fill="FDFDFD"/>
        </w:rPr>
        <w:t xml:space="preserve">, </w:t>
      </w:r>
      <w:r w:rsidR="001225B2" w:rsidRPr="00F740B1">
        <w:rPr>
          <w:bCs/>
          <w:i/>
          <w:shd w:val="clear" w:color="auto" w:fill="FDFDFD"/>
        </w:rPr>
        <w:t>World Bank</w:t>
      </w:r>
      <w:r w:rsidR="001225B2" w:rsidRPr="00F740B1">
        <w:rPr>
          <w:bCs/>
          <w:shd w:val="clear" w:color="auto" w:fill="FDFDFD"/>
        </w:rPr>
        <w:t xml:space="preserve"> </w:t>
      </w:r>
      <w:r w:rsidR="001225B2" w:rsidRPr="00F740B1">
        <w:rPr>
          <w:bCs/>
          <w:shd w:val="clear" w:color="auto" w:fill="FDFDFD"/>
        </w:rPr>
        <w:br/>
        <w:t xml:space="preserve">(by </w:t>
      </w:r>
      <w:proofErr w:type="spellStart"/>
      <w:r w:rsidR="001225B2" w:rsidRPr="00F740B1">
        <w:rPr>
          <w:bCs/>
          <w:shd w:val="clear" w:color="auto" w:fill="FDFDFD"/>
        </w:rPr>
        <w:t>visioconference</w:t>
      </w:r>
      <w:proofErr w:type="spellEnd"/>
      <w:r w:rsidR="001225B2" w:rsidRPr="00F740B1">
        <w:rPr>
          <w:bCs/>
          <w:shd w:val="clear" w:color="auto" w:fill="FDFDFD"/>
        </w:rPr>
        <w:t>)</w:t>
      </w:r>
    </w:p>
    <w:p w:rsidR="001225B2" w:rsidRPr="001225B2" w:rsidRDefault="001225B2" w:rsidP="001225B2">
      <w:pPr>
        <w:spacing w:before="120" w:after="0" w:line="240" w:lineRule="auto"/>
        <w:ind w:left="1418" w:hanging="709"/>
        <w:rPr>
          <w:rFonts w:eastAsia="Arial Unicode MS" w:cs="Arial Unicode MS"/>
          <w:shd w:val="clear" w:color="auto" w:fill="FDFDFD"/>
          <w:lang w:val="en-GB"/>
        </w:rPr>
      </w:pPr>
      <w:r w:rsidRPr="001225B2">
        <w:rPr>
          <w:rFonts w:eastAsia="Arial Unicode MS" w:cs="Arial Unicode MS"/>
          <w:shd w:val="clear" w:color="auto" w:fill="FDFDFD"/>
          <w:lang w:val="en-GB"/>
        </w:rPr>
        <w:t xml:space="preserve">10:45 </w:t>
      </w:r>
      <w:r>
        <w:rPr>
          <w:rFonts w:eastAsia="Arial Unicode MS" w:cs="Arial Unicode MS"/>
          <w:shd w:val="clear" w:color="auto" w:fill="FDFDFD"/>
          <w:lang w:val="en-GB"/>
        </w:rPr>
        <w:tab/>
      </w:r>
      <w:r w:rsidRPr="001225B2">
        <w:rPr>
          <w:rFonts w:eastAsia="Arial Unicode MS" w:cs="Arial Unicode MS"/>
          <w:shd w:val="clear" w:color="auto" w:fill="FDFDFD"/>
          <w:lang w:val="en-GB"/>
        </w:rPr>
        <w:t>Break</w:t>
      </w:r>
    </w:p>
    <w:p w:rsidR="003C095D" w:rsidRPr="00F740B1" w:rsidRDefault="00B51584" w:rsidP="00C274F9">
      <w:pPr>
        <w:spacing w:before="240" w:after="0" w:line="240" w:lineRule="auto"/>
        <w:jc w:val="center"/>
        <w:rPr>
          <w:b/>
          <w:i/>
          <w:lang w:val="en-GB"/>
        </w:rPr>
      </w:pPr>
      <w:r w:rsidRPr="00F740B1">
        <w:rPr>
          <w:b/>
          <w:i/>
          <w:lang w:val="en-GB"/>
        </w:rPr>
        <w:t>FTZ Country Experiences</w:t>
      </w:r>
    </w:p>
    <w:p w:rsidR="001225B2" w:rsidRPr="001225B2" w:rsidRDefault="001225B2" w:rsidP="001225B2">
      <w:pPr>
        <w:spacing w:before="240" w:after="0" w:line="240" w:lineRule="auto"/>
        <w:ind w:left="1418" w:hanging="709"/>
        <w:rPr>
          <w:rFonts w:eastAsia="Arial Unicode MS" w:cs="Arial Unicode MS"/>
          <w:shd w:val="clear" w:color="auto" w:fill="FDFDFD"/>
          <w:lang w:val="en-GB"/>
        </w:rPr>
      </w:pPr>
      <w:r>
        <w:rPr>
          <w:lang w:val="en-GB"/>
        </w:rPr>
        <w:t>11:00</w:t>
      </w:r>
      <w:r>
        <w:rPr>
          <w:lang w:val="en-GB"/>
        </w:rPr>
        <w:tab/>
      </w:r>
      <w:r w:rsidRPr="00F740B1">
        <w:rPr>
          <w:b/>
          <w:bCs/>
          <w:color w:val="548DD4" w:themeColor="text2" w:themeTint="99"/>
          <w:shd w:val="clear" w:color="auto" w:fill="FDFDFD"/>
        </w:rPr>
        <w:t>"</w:t>
      </w:r>
      <w:proofErr w:type="spellStart"/>
      <w:r w:rsidR="003945C3" w:rsidRPr="003945C3">
        <w:rPr>
          <w:b/>
          <w:color w:val="548DD4" w:themeColor="text2" w:themeTint="99"/>
        </w:rPr>
        <w:t>What</w:t>
      </w:r>
      <w:proofErr w:type="spellEnd"/>
      <w:r w:rsidR="003945C3" w:rsidRPr="003945C3">
        <w:rPr>
          <w:b/>
          <w:color w:val="548DD4" w:themeColor="text2" w:themeTint="99"/>
        </w:rPr>
        <w:t xml:space="preserve"> </w:t>
      </w:r>
      <w:proofErr w:type="spellStart"/>
      <w:r w:rsidR="003945C3" w:rsidRPr="003945C3">
        <w:rPr>
          <w:b/>
          <w:color w:val="548DD4" w:themeColor="text2" w:themeTint="99"/>
        </w:rPr>
        <w:t>went</w:t>
      </w:r>
      <w:proofErr w:type="spellEnd"/>
      <w:r w:rsidR="003945C3" w:rsidRPr="003945C3">
        <w:rPr>
          <w:b/>
          <w:color w:val="548DD4" w:themeColor="text2" w:themeTint="99"/>
        </w:rPr>
        <w:t xml:space="preserve"> </w:t>
      </w:r>
      <w:proofErr w:type="spellStart"/>
      <w:r w:rsidR="003945C3" w:rsidRPr="003945C3">
        <w:rPr>
          <w:b/>
          <w:color w:val="548DD4" w:themeColor="text2" w:themeTint="99"/>
        </w:rPr>
        <w:t>wrong</w:t>
      </w:r>
      <w:proofErr w:type="spellEnd"/>
      <w:r w:rsidR="003945C3" w:rsidRPr="003945C3">
        <w:rPr>
          <w:b/>
          <w:color w:val="548DD4" w:themeColor="text2" w:themeTint="99"/>
        </w:rPr>
        <w:t xml:space="preserve"> </w:t>
      </w:r>
      <w:proofErr w:type="spellStart"/>
      <w:r w:rsidR="003945C3" w:rsidRPr="003945C3">
        <w:rPr>
          <w:b/>
          <w:color w:val="548DD4" w:themeColor="text2" w:themeTint="99"/>
        </w:rPr>
        <w:t>with</w:t>
      </w:r>
      <w:proofErr w:type="spellEnd"/>
      <w:r w:rsidR="003945C3" w:rsidRPr="003945C3">
        <w:rPr>
          <w:b/>
          <w:color w:val="548DD4" w:themeColor="text2" w:themeTint="99"/>
        </w:rPr>
        <w:t xml:space="preserve"> </w:t>
      </w:r>
      <w:proofErr w:type="spellStart"/>
      <w:r w:rsidR="003945C3" w:rsidRPr="003945C3">
        <w:rPr>
          <w:b/>
          <w:color w:val="548DD4" w:themeColor="text2" w:themeTint="99"/>
        </w:rPr>
        <w:t>India's</w:t>
      </w:r>
      <w:proofErr w:type="spellEnd"/>
      <w:r w:rsidR="003945C3" w:rsidRPr="003945C3">
        <w:rPr>
          <w:b/>
          <w:color w:val="548DD4" w:themeColor="text2" w:themeTint="99"/>
        </w:rPr>
        <w:t xml:space="preserve"> </w:t>
      </w:r>
      <w:proofErr w:type="spellStart"/>
      <w:r w:rsidR="003945C3" w:rsidRPr="003945C3">
        <w:rPr>
          <w:b/>
          <w:color w:val="548DD4" w:themeColor="text2" w:themeTint="99"/>
        </w:rPr>
        <w:t>SEZs</w:t>
      </w:r>
      <w:proofErr w:type="spellEnd"/>
      <w:proofErr w:type="gramStart"/>
      <w:r w:rsidR="003945C3" w:rsidRPr="003945C3">
        <w:rPr>
          <w:b/>
          <w:color w:val="548DD4" w:themeColor="text2" w:themeTint="99"/>
        </w:rPr>
        <w:t>?:</w:t>
      </w:r>
      <w:proofErr w:type="gramEnd"/>
      <w:r w:rsidR="003945C3" w:rsidRPr="003945C3">
        <w:rPr>
          <w:b/>
          <w:color w:val="548DD4" w:themeColor="text2" w:themeTint="99"/>
        </w:rPr>
        <w:t xml:space="preserve"> </w:t>
      </w:r>
      <w:proofErr w:type="spellStart"/>
      <w:r w:rsidR="003945C3" w:rsidRPr="003945C3">
        <w:rPr>
          <w:b/>
          <w:color w:val="548DD4" w:themeColor="text2" w:themeTint="99"/>
        </w:rPr>
        <w:t>Politics</w:t>
      </w:r>
      <w:proofErr w:type="spellEnd"/>
      <w:r w:rsidR="003945C3" w:rsidRPr="003945C3">
        <w:rPr>
          <w:b/>
          <w:color w:val="548DD4" w:themeColor="text2" w:themeTint="99"/>
        </w:rPr>
        <w:t xml:space="preserve">, </w:t>
      </w:r>
      <w:proofErr w:type="spellStart"/>
      <w:r w:rsidR="003945C3" w:rsidRPr="003945C3">
        <w:rPr>
          <w:b/>
          <w:color w:val="548DD4" w:themeColor="text2" w:themeTint="99"/>
        </w:rPr>
        <w:t>Bureaucracy</w:t>
      </w:r>
      <w:proofErr w:type="spellEnd"/>
      <w:r w:rsidR="003945C3" w:rsidRPr="003945C3">
        <w:rPr>
          <w:b/>
          <w:color w:val="548DD4" w:themeColor="text2" w:themeTint="99"/>
        </w:rPr>
        <w:t xml:space="preserve"> or </w:t>
      </w:r>
      <w:proofErr w:type="spellStart"/>
      <w:r w:rsidR="003945C3" w:rsidRPr="003945C3">
        <w:rPr>
          <w:b/>
          <w:color w:val="548DD4" w:themeColor="text2" w:themeTint="99"/>
        </w:rPr>
        <w:t>Economics</w:t>
      </w:r>
      <w:proofErr w:type="spellEnd"/>
      <w:r w:rsidR="00135087" w:rsidRPr="00DF30EA">
        <w:rPr>
          <w:b/>
          <w:color w:val="548DD4"/>
          <w:lang w:val="en-GB"/>
        </w:rPr>
        <w:t>”</w:t>
      </w:r>
      <w:r w:rsidRPr="00135087">
        <w:rPr>
          <w:b/>
          <w:bCs/>
          <w:color w:val="943634" w:themeColor="accent2" w:themeShade="BF"/>
          <w:shd w:val="clear" w:color="auto" w:fill="FDFDFD"/>
        </w:rPr>
        <w:t>,</w:t>
      </w:r>
      <w:r>
        <w:rPr>
          <w:b/>
          <w:bCs/>
          <w:color w:val="548DD4" w:themeColor="text2" w:themeTint="99"/>
          <w:shd w:val="clear" w:color="auto" w:fill="FDFDFD"/>
        </w:rPr>
        <w:t xml:space="preserve"> </w:t>
      </w:r>
      <w:proofErr w:type="spellStart"/>
      <w:r w:rsidRPr="001225B2">
        <w:rPr>
          <w:rFonts w:eastAsia="Times New Roman" w:cs="Times New Roman"/>
          <w:color w:val="000000"/>
          <w:shd w:val="clear" w:color="auto" w:fill="FFFFFF"/>
          <w:lang w:eastAsia="fr-FR"/>
        </w:rPr>
        <w:t>Aradhna</w:t>
      </w:r>
      <w:proofErr w:type="spellEnd"/>
      <w:r w:rsidRPr="001225B2">
        <w:rPr>
          <w:rFonts w:eastAsia="Times New Roman" w:cs="Times New Roman"/>
          <w:color w:val="000000"/>
          <w:shd w:val="clear" w:color="auto" w:fill="FFFFFF"/>
          <w:lang w:eastAsia="fr-FR"/>
        </w:rPr>
        <w:t xml:space="preserve"> </w:t>
      </w:r>
      <w:proofErr w:type="spellStart"/>
      <w:r w:rsidRPr="001225B2">
        <w:rPr>
          <w:rFonts w:eastAsia="Times New Roman" w:cs="Times New Roman"/>
          <w:color w:val="000000"/>
          <w:shd w:val="clear" w:color="auto" w:fill="FFFFFF"/>
          <w:lang w:eastAsia="fr-FR"/>
        </w:rPr>
        <w:t>Aggarwal</w:t>
      </w:r>
      <w:proofErr w:type="spellEnd"/>
      <w:r w:rsidRPr="001225B2">
        <w:rPr>
          <w:rFonts w:eastAsia="Times New Roman" w:cs="Times New Roman"/>
          <w:color w:val="000000"/>
          <w:shd w:val="clear" w:color="auto" w:fill="FFFFFF"/>
          <w:lang w:eastAsia="fr-FR"/>
        </w:rPr>
        <w:t xml:space="preserve">, </w:t>
      </w:r>
      <w:proofErr w:type="spellStart"/>
      <w:r w:rsidRPr="001225B2">
        <w:rPr>
          <w:rFonts w:eastAsia="Times New Roman" w:cs="Times New Roman"/>
          <w:i/>
          <w:color w:val="000000"/>
          <w:shd w:val="clear" w:color="auto" w:fill="FFFFFF"/>
          <w:lang w:eastAsia="fr-FR"/>
        </w:rPr>
        <w:t>Copenhagen</w:t>
      </w:r>
      <w:proofErr w:type="spellEnd"/>
      <w:r w:rsidRPr="001225B2">
        <w:rPr>
          <w:rFonts w:eastAsia="Times New Roman" w:cs="Times New Roman"/>
          <w:i/>
          <w:color w:val="000000"/>
          <w:shd w:val="clear" w:color="auto" w:fill="FFFFFF"/>
          <w:lang w:eastAsia="fr-FR"/>
        </w:rPr>
        <w:t xml:space="preserve"> Business </w:t>
      </w:r>
      <w:proofErr w:type="spellStart"/>
      <w:r w:rsidRPr="001225B2">
        <w:rPr>
          <w:rFonts w:eastAsia="Times New Roman" w:cs="Times New Roman"/>
          <w:i/>
          <w:color w:val="000000"/>
          <w:shd w:val="clear" w:color="auto" w:fill="FFFFFF"/>
          <w:lang w:eastAsia="fr-FR"/>
        </w:rPr>
        <w:t>School</w:t>
      </w:r>
      <w:proofErr w:type="spellEnd"/>
    </w:p>
    <w:p w:rsidR="00215208" w:rsidRPr="00F740B1" w:rsidRDefault="00215208" w:rsidP="00F740B1">
      <w:pPr>
        <w:spacing w:before="240" w:after="0" w:line="240" w:lineRule="auto"/>
        <w:ind w:left="1418" w:hanging="709"/>
        <w:rPr>
          <w:lang w:val="en-GB"/>
        </w:rPr>
      </w:pPr>
      <w:r w:rsidRPr="00F740B1">
        <w:rPr>
          <w:lang w:val="en-GB"/>
        </w:rPr>
        <w:t xml:space="preserve">11:30 </w:t>
      </w:r>
      <w:r w:rsidR="00C274F9" w:rsidRPr="00F740B1">
        <w:rPr>
          <w:lang w:val="en-GB"/>
        </w:rPr>
        <w:tab/>
      </w:r>
      <w:r w:rsidR="004F39B7" w:rsidRPr="00F740B1">
        <w:rPr>
          <w:b/>
          <w:color w:val="548DD4" w:themeColor="text2" w:themeTint="99"/>
          <w:lang w:val="en-GB"/>
        </w:rPr>
        <w:t>“</w:t>
      </w:r>
      <w:r w:rsidR="004C3F86" w:rsidRPr="00F740B1">
        <w:rPr>
          <w:b/>
          <w:color w:val="548DD4" w:themeColor="text2" w:themeTint="99"/>
          <w:lang w:val="en-GB"/>
        </w:rPr>
        <w:t>The Free Trade Zone of Manaus</w:t>
      </w:r>
      <w:r w:rsidR="00D55040" w:rsidRPr="00F740B1">
        <w:rPr>
          <w:b/>
          <w:color w:val="548DD4" w:themeColor="text2" w:themeTint="99"/>
          <w:lang w:val="en-GB"/>
        </w:rPr>
        <w:t>: purposely and unwittingly results”</w:t>
      </w:r>
      <w:r w:rsidR="004C3F86" w:rsidRPr="00F740B1">
        <w:rPr>
          <w:lang w:val="en-GB"/>
        </w:rPr>
        <w:t xml:space="preserve">, </w:t>
      </w:r>
      <w:r w:rsidR="00F76061" w:rsidRPr="00F740B1">
        <w:rPr>
          <w:color w:val="000000"/>
        </w:rPr>
        <w:t xml:space="preserve">Mauro </w:t>
      </w:r>
      <w:proofErr w:type="spellStart"/>
      <w:r w:rsidR="00F76061" w:rsidRPr="00F740B1">
        <w:rPr>
          <w:color w:val="000000"/>
        </w:rPr>
        <w:t>Thury</w:t>
      </w:r>
      <w:proofErr w:type="spellEnd"/>
      <w:r w:rsidR="00F76061" w:rsidRPr="00F740B1">
        <w:rPr>
          <w:color w:val="000000"/>
        </w:rPr>
        <w:t xml:space="preserve"> de Vieira</w:t>
      </w:r>
      <w:r w:rsidR="00F740B1" w:rsidRPr="00F740B1">
        <w:rPr>
          <w:color w:val="000000"/>
        </w:rPr>
        <w:t xml:space="preserve">, </w:t>
      </w:r>
      <w:proofErr w:type="spellStart"/>
      <w:r w:rsidR="00F740B1" w:rsidRPr="00F740B1">
        <w:rPr>
          <w:rFonts w:eastAsia="Arial Unicode MS" w:cs="Arial Unicode MS"/>
          <w:i/>
        </w:rPr>
        <w:t>Federal</w:t>
      </w:r>
      <w:proofErr w:type="spellEnd"/>
      <w:r w:rsidR="00F740B1" w:rsidRPr="00F740B1">
        <w:rPr>
          <w:rFonts w:eastAsia="Arial Unicode MS" w:cs="Arial Unicode MS"/>
          <w:i/>
        </w:rPr>
        <w:t xml:space="preserve"> </w:t>
      </w:r>
      <w:proofErr w:type="spellStart"/>
      <w:r w:rsidR="00F740B1" w:rsidRPr="00F740B1">
        <w:rPr>
          <w:rFonts w:eastAsia="Arial Unicode MS" w:cs="Arial Unicode MS"/>
          <w:i/>
        </w:rPr>
        <w:t>University</w:t>
      </w:r>
      <w:proofErr w:type="spellEnd"/>
      <w:r w:rsidR="00F740B1" w:rsidRPr="00F740B1">
        <w:rPr>
          <w:rFonts w:eastAsia="Arial Unicode MS" w:cs="Arial Unicode MS"/>
          <w:i/>
        </w:rPr>
        <w:t xml:space="preserve"> of Amazonas (</w:t>
      </w:r>
      <w:proofErr w:type="spellStart"/>
      <w:r w:rsidR="00F740B1" w:rsidRPr="00F740B1">
        <w:rPr>
          <w:rFonts w:eastAsia="Arial Unicode MS" w:cs="Arial Unicode MS"/>
          <w:i/>
        </w:rPr>
        <w:t>UFAM</w:t>
      </w:r>
      <w:proofErr w:type="spellEnd"/>
      <w:r w:rsidR="00F740B1" w:rsidRPr="00F740B1">
        <w:rPr>
          <w:rFonts w:eastAsia="Arial Unicode MS" w:cs="Arial Unicode MS"/>
          <w:i/>
        </w:rPr>
        <w:t>)</w:t>
      </w:r>
    </w:p>
    <w:p w:rsidR="00215208" w:rsidRPr="00F740B1" w:rsidRDefault="00215208" w:rsidP="00F740B1">
      <w:pPr>
        <w:spacing w:before="120" w:after="0" w:line="240" w:lineRule="auto"/>
        <w:ind w:left="1418" w:hanging="709"/>
        <w:rPr>
          <w:rStyle w:val="apple-converted-space"/>
          <w:rFonts w:cs="Arial"/>
          <w:color w:val="000000"/>
          <w:shd w:val="clear" w:color="auto" w:fill="FFFFFF"/>
          <w:lang w:val="en-GB"/>
        </w:rPr>
      </w:pPr>
      <w:r w:rsidRPr="00F740B1">
        <w:rPr>
          <w:lang w:val="en-GB"/>
        </w:rPr>
        <w:t xml:space="preserve">12:00 </w:t>
      </w:r>
      <w:r w:rsidR="00C274F9" w:rsidRPr="00F740B1">
        <w:rPr>
          <w:lang w:val="en-GB"/>
        </w:rPr>
        <w:tab/>
      </w:r>
      <w:r w:rsidR="004F39B7" w:rsidRPr="00F740B1">
        <w:rPr>
          <w:b/>
          <w:color w:val="548DD4" w:themeColor="text2" w:themeTint="99"/>
          <w:lang w:val="en-GB"/>
        </w:rPr>
        <w:t>“</w:t>
      </w:r>
      <w:r w:rsidR="00C274F9" w:rsidRPr="00F740B1">
        <w:rPr>
          <w:b/>
          <w:color w:val="548DD4" w:themeColor="text2" w:themeTint="99"/>
          <w:lang w:val="en-GB"/>
        </w:rPr>
        <w:t>Foreign Direct Investment in the Free Zone of Madagascar: Oasis or Mirage</w:t>
      </w:r>
      <w:r w:rsidR="000D4BF0" w:rsidRPr="00F740B1">
        <w:rPr>
          <w:b/>
          <w:color w:val="548DD4" w:themeColor="text2" w:themeTint="99"/>
          <w:shd w:val="clear" w:color="auto" w:fill="FFFFFF"/>
        </w:rPr>
        <w:t>?</w:t>
      </w:r>
      <w:r w:rsidR="004F39B7" w:rsidRPr="00F740B1">
        <w:rPr>
          <w:b/>
          <w:color w:val="548DD4" w:themeColor="text2" w:themeTint="99"/>
          <w:shd w:val="clear" w:color="auto" w:fill="FFFFFF"/>
        </w:rPr>
        <w:t> »</w:t>
      </w:r>
      <w:r w:rsidR="000D4BF0" w:rsidRPr="00F740B1">
        <w:rPr>
          <w:color w:val="548DD4" w:themeColor="text2" w:themeTint="99"/>
          <w:shd w:val="clear" w:color="auto" w:fill="FFFFFF"/>
        </w:rPr>
        <w:t> </w:t>
      </w:r>
      <w:proofErr w:type="spellStart"/>
      <w:r w:rsidR="004C3F86" w:rsidRPr="00F740B1">
        <w:rPr>
          <w:rFonts w:cs="Arial"/>
          <w:color w:val="000000"/>
          <w:shd w:val="clear" w:color="auto" w:fill="FFFFFF"/>
        </w:rPr>
        <w:t>Herinjatovo</w:t>
      </w:r>
      <w:proofErr w:type="spellEnd"/>
      <w:r w:rsidR="004C3F86" w:rsidRPr="00F740B1">
        <w:rPr>
          <w:rFonts w:cs="Arial"/>
          <w:color w:val="000000"/>
          <w:shd w:val="clear" w:color="auto" w:fill="FFFFFF"/>
          <w:lang w:val="en-GB"/>
        </w:rPr>
        <w:t xml:space="preserve"> </w:t>
      </w:r>
      <w:proofErr w:type="spellStart"/>
      <w:r w:rsidR="004C3F86" w:rsidRPr="00F740B1">
        <w:rPr>
          <w:rFonts w:cs="Arial"/>
          <w:color w:val="000000"/>
          <w:shd w:val="clear" w:color="auto" w:fill="FFFFFF"/>
        </w:rPr>
        <w:t>Ramiarison</w:t>
      </w:r>
      <w:proofErr w:type="spellEnd"/>
      <w:r w:rsidR="00F740B1" w:rsidRPr="00F740B1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F740B1" w:rsidRPr="00F740B1">
        <w:rPr>
          <w:rFonts w:eastAsia="Arial Unicode MS" w:cs="Arial Unicode MS"/>
          <w:i/>
          <w:shd w:val="clear" w:color="auto" w:fill="FFFFFF"/>
        </w:rPr>
        <w:t>University</w:t>
      </w:r>
      <w:proofErr w:type="spellEnd"/>
      <w:r w:rsidR="00F740B1" w:rsidRPr="00F740B1">
        <w:rPr>
          <w:rFonts w:eastAsia="Arial Unicode MS" w:cs="Arial Unicode MS"/>
          <w:i/>
          <w:shd w:val="clear" w:color="auto" w:fill="FFFFFF"/>
        </w:rPr>
        <w:t xml:space="preserve"> of Antananarivo</w:t>
      </w:r>
    </w:p>
    <w:p w:rsidR="00215208" w:rsidRDefault="00215208" w:rsidP="00F740B1">
      <w:pPr>
        <w:spacing w:before="120" w:after="0" w:line="240" w:lineRule="auto"/>
        <w:ind w:left="1418" w:hanging="709"/>
        <w:rPr>
          <w:rStyle w:val="apple-converted-space"/>
          <w:rFonts w:cs="Arial"/>
          <w:color w:val="000000"/>
          <w:shd w:val="clear" w:color="auto" w:fill="FFFFFF"/>
          <w:lang w:val="en-GB"/>
        </w:rPr>
      </w:pPr>
      <w:proofErr w:type="gramStart"/>
      <w:r w:rsidRPr="004F39B7">
        <w:rPr>
          <w:rStyle w:val="apple-converted-space"/>
          <w:rFonts w:cs="Arial"/>
          <w:color w:val="000000"/>
          <w:shd w:val="clear" w:color="auto" w:fill="FFFFFF"/>
          <w:lang w:val="en-GB"/>
        </w:rPr>
        <w:t>12 :</w:t>
      </w:r>
      <w:proofErr w:type="gramEnd"/>
      <w:r w:rsidRPr="004F39B7">
        <w:rPr>
          <w:rStyle w:val="apple-converted-space"/>
          <w:rFonts w:cs="Arial"/>
          <w:color w:val="000000"/>
          <w:shd w:val="clear" w:color="auto" w:fill="FFFFFF"/>
          <w:lang w:val="en-GB"/>
        </w:rPr>
        <w:t xml:space="preserve">30 </w:t>
      </w:r>
      <w:r w:rsidR="004F39B7">
        <w:rPr>
          <w:rStyle w:val="apple-converted-space"/>
          <w:rFonts w:cs="Arial"/>
          <w:color w:val="000000"/>
          <w:shd w:val="clear" w:color="auto" w:fill="FFFFFF"/>
          <w:lang w:val="en-GB"/>
        </w:rPr>
        <w:tab/>
      </w:r>
      <w:r w:rsidRPr="004F39B7">
        <w:rPr>
          <w:rStyle w:val="apple-converted-space"/>
          <w:rFonts w:cs="Arial"/>
          <w:color w:val="000000"/>
          <w:shd w:val="clear" w:color="auto" w:fill="FFFFFF"/>
          <w:lang w:val="en-GB"/>
        </w:rPr>
        <w:t>Conclusion</w:t>
      </w:r>
    </w:p>
    <w:p w:rsidR="00D16016" w:rsidRDefault="006A4D52" w:rsidP="0047011D">
      <w:pPr>
        <w:pageBreakBefore/>
        <w:spacing w:after="0" w:line="240" w:lineRule="auto"/>
        <w:ind w:firstLine="709"/>
        <w:rPr>
          <w:b/>
          <w:color w:val="17365D" w:themeColor="text2" w:themeShade="BF"/>
          <w:sz w:val="28"/>
          <w:szCs w:val="28"/>
          <w:lang w:val="en-GB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5083A376" wp14:editId="6522D55C">
                <wp:extent cx="304800" cy="304800"/>
                <wp:effectExtent l="0" t="0" r="0" b="0"/>
                <wp:docPr id="7" name="AutoShape 4" descr="http://www.agence-nationale-recherche.fr/fileadmin/tpl/img/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www.agence-nationale-recherche.fr/fileadmin/tpl/img/logo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oOjTIuYCAAAD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0261E4" w:rsidRDefault="004F39B7" w:rsidP="00791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40" w:after="0" w:line="240" w:lineRule="auto"/>
        <w:jc w:val="center"/>
        <w:rPr>
          <w:b/>
          <w:color w:val="17365D" w:themeColor="text2" w:themeShade="BF"/>
          <w:sz w:val="28"/>
          <w:szCs w:val="28"/>
          <w:lang w:val="en-GB"/>
        </w:rPr>
      </w:pPr>
      <w:r w:rsidRPr="00D16016">
        <w:rPr>
          <w:b/>
          <w:color w:val="17365D" w:themeColor="text2" w:themeShade="BF"/>
          <w:sz w:val="28"/>
          <w:szCs w:val="28"/>
          <w:lang w:val="en-GB"/>
        </w:rPr>
        <w:t xml:space="preserve">Day </w:t>
      </w:r>
      <w:r w:rsidR="00D16016" w:rsidRPr="00D16016">
        <w:rPr>
          <w:b/>
          <w:color w:val="17365D" w:themeColor="text2" w:themeShade="BF"/>
          <w:sz w:val="28"/>
          <w:szCs w:val="28"/>
          <w:lang w:val="en-GB"/>
        </w:rPr>
        <w:t>2</w:t>
      </w:r>
    </w:p>
    <w:p w:rsidR="00D16016" w:rsidRPr="00D16016" w:rsidRDefault="00243A1A" w:rsidP="0002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b/>
          <w:color w:val="17365D" w:themeColor="text2" w:themeShade="BF"/>
          <w:sz w:val="28"/>
          <w:szCs w:val="28"/>
          <w:lang w:val="en-GB"/>
        </w:rPr>
      </w:pPr>
      <w:r w:rsidRPr="000261E4">
        <w:rPr>
          <w:color w:val="943634" w:themeColor="accent2" w:themeShade="BF"/>
          <w:sz w:val="28"/>
          <w:szCs w:val="28"/>
          <w:lang w:val="en-GB"/>
        </w:rPr>
        <w:t>2015,</w:t>
      </w:r>
      <w:r w:rsidR="004F39B7" w:rsidRPr="000261E4">
        <w:rPr>
          <w:color w:val="943634" w:themeColor="accent2" w:themeShade="BF"/>
          <w:sz w:val="28"/>
          <w:szCs w:val="28"/>
          <w:lang w:val="en-GB"/>
        </w:rPr>
        <w:t xml:space="preserve"> June </w:t>
      </w:r>
      <w:r w:rsidR="00D16016" w:rsidRPr="000261E4">
        <w:rPr>
          <w:color w:val="943634" w:themeColor="accent2" w:themeShade="BF"/>
          <w:sz w:val="28"/>
          <w:szCs w:val="28"/>
          <w:lang w:val="en-GB"/>
        </w:rPr>
        <w:t>4</w:t>
      </w:r>
      <w:r w:rsidR="004F39B7" w:rsidRPr="000261E4">
        <w:rPr>
          <w:color w:val="943634" w:themeColor="accent2" w:themeShade="BF"/>
          <w:sz w:val="28"/>
          <w:szCs w:val="28"/>
          <w:vertAlign w:val="superscript"/>
          <w:lang w:val="en-GB"/>
        </w:rPr>
        <w:t>th</w:t>
      </w:r>
      <w:r w:rsidR="000261E4" w:rsidRPr="000261E4">
        <w:rPr>
          <w:b/>
          <w:color w:val="943634" w:themeColor="accent2" w:themeShade="BF"/>
          <w:sz w:val="28"/>
          <w:szCs w:val="28"/>
          <w:lang w:val="en-GB"/>
        </w:rPr>
        <w:t xml:space="preserve"> </w:t>
      </w:r>
      <w:r w:rsidR="000261E4">
        <w:rPr>
          <w:b/>
          <w:color w:val="17365D" w:themeColor="text2" w:themeShade="BF"/>
          <w:sz w:val="28"/>
          <w:szCs w:val="28"/>
          <w:lang w:val="en-GB"/>
        </w:rPr>
        <w:t>-</w:t>
      </w:r>
      <w:r w:rsidR="004F39B7" w:rsidRPr="00D16016">
        <w:rPr>
          <w:b/>
          <w:color w:val="17365D" w:themeColor="text2" w:themeShade="BF"/>
          <w:sz w:val="28"/>
          <w:szCs w:val="28"/>
          <w:lang w:val="en-GB"/>
        </w:rPr>
        <w:t xml:space="preserve"> </w:t>
      </w:r>
      <w:r w:rsidR="00D16016" w:rsidRPr="00D55040">
        <w:rPr>
          <w:b/>
          <w:color w:val="17365D" w:themeColor="text2" w:themeShade="BF"/>
          <w:sz w:val="28"/>
          <w:szCs w:val="28"/>
          <w:lang w:val="en-GB"/>
        </w:rPr>
        <w:t>The Free Trade Zone of Manaus: Success and Limits</w:t>
      </w:r>
      <w:r w:rsidR="004F39B7" w:rsidRPr="00D16016">
        <w:rPr>
          <w:b/>
          <w:color w:val="17365D" w:themeColor="text2" w:themeShade="BF"/>
          <w:sz w:val="28"/>
          <w:szCs w:val="28"/>
          <w:lang w:val="en-GB"/>
        </w:rPr>
        <w:t>?</w:t>
      </w:r>
      <w:r w:rsidR="00D16016" w:rsidRPr="00D16016">
        <w:rPr>
          <w:b/>
          <w:color w:val="17365D" w:themeColor="text2" w:themeShade="BF"/>
          <w:sz w:val="28"/>
          <w:szCs w:val="28"/>
          <w:lang w:val="en-GB"/>
        </w:rPr>
        <w:t xml:space="preserve"> </w:t>
      </w:r>
    </w:p>
    <w:p w:rsidR="004F39B7" w:rsidRDefault="00D16016" w:rsidP="00791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b/>
          <w:color w:val="17365D" w:themeColor="text2" w:themeShade="BF"/>
          <w:szCs w:val="24"/>
          <w:lang w:val="en-GB"/>
        </w:rPr>
      </w:pPr>
      <w:r w:rsidRPr="00D16016">
        <w:rPr>
          <w:b/>
          <w:color w:val="17365D" w:themeColor="text2" w:themeShade="BF"/>
          <w:szCs w:val="24"/>
          <w:lang w:val="en-GB"/>
        </w:rPr>
        <w:t xml:space="preserve">University Paris-Dauphine, room </w:t>
      </w:r>
      <w:r>
        <w:rPr>
          <w:b/>
          <w:color w:val="17365D" w:themeColor="text2" w:themeShade="BF"/>
          <w:szCs w:val="24"/>
          <w:lang w:val="en-GB"/>
        </w:rPr>
        <w:t>A709</w:t>
      </w:r>
      <w:r w:rsidRPr="00D16016">
        <w:rPr>
          <w:b/>
          <w:color w:val="17365D" w:themeColor="text2" w:themeShade="BF"/>
          <w:szCs w:val="24"/>
          <w:lang w:val="en-GB"/>
        </w:rPr>
        <w:t xml:space="preserve">, </w:t>
      </w:r>
      <w:r>
        <w:rPr>
          <w:b/>
          <w:color w:val="17365D" w:themeColor="text2" w:themeShade="BF"/>
          <w:szCs w:val="24"/>
          <w:lang w:val="en-GB"/>
        </w:rPr>
        <w:t>7</w:t>
      </w:r>
      <w:r w:rsidRPr="00D16016">
        <w:rPr>
          <w:b/>
          <w:color w:val="17365D" w:themeColor="text2" w:themeShade="BF"/>
          <w:szCs w:val="24"/>
          <w:vertAlign w:val="superscript"/>
          <w:lang w:val="en-GB"/>
        </w:rPr>
        <w:t>st</w:t>
      </w:r>
      <w:r w:rsidRPr="00D16016">
        <w:rPr>
          <w:b/>
          <w:color w:val="17365D" w:themeColor="text2" w:themeShade="BF"/>
          <w:szCs w:val="24"/>
          <w:lang w:val="en-GB"/>
        </w:rPr>
        <w:t xml:space="preserve"> Floor,</w:t>
      </w:r>
      <w:r w:rsidR="00281A30">
        <w:rPr>
          <w:b/>
          <w:color w:val="17365D" w:themeColor="text2" w:themeShade="BF"/>
          <w:szCs w:val="24"/>
          <w:lang w:val="en-GB"/>
        </w:rPr>
        <w:t xml:space="preserve"> New</w:t>
      </w:r>
      <w:r w:rsidRPr="00D16016">
        <w:rPr>
          <w:b/>
          <w:color w:val="17365D" w:themeColor="text2" w:themeShade="BF"/>
          <w:szCs w:val="24"/>
          <w:lang w:val="en-GB"/>
        </w:rPr>
        <w:t xml:space="preserve"> Building</w:t>
      </w:r>
      <w:r>
        <w:rPr>
          <w:b/>
          <w:color w:val="17365D" w:themeColor="text2" w:themeShade="BF"/>
          <w:szCs w:val="24"/>
          <w:lang w:val="en-GB"/>
        </w:rPr>
        <w:t xml:space="preserve"> A</w:t>
      </w:r>
    </w:p>
    <w:p w:rsidR="00105CC1" w:rsidRDefault="00105CC1" w:rsidP="00105CC1">
      <w:pPr>
        <w:tabs>
          <w:tab w:val="left" w:pos="10466"/>
        </w:tabs>
        <w:spacing w:after="0" w:line="240" w:lineRule="auto"/>
        <w:ind w:right="1394"/>
        <w:rPr>
          <w:lang w:val="en-GB"/>
        </w:rPr>
      </w:pPr>
    </w:p>
    <w:p w:rsidR="00105CC1" w:rsidRPr="00105CC1" w:rsidRDefault="00105CC1" w:rsidP="007F0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10466"/>
        </w:tabs>
        <w:spacing w:after="0" w:line="240" w:lineRule="auto"/>
        <w:ind w:right="-24"/>
        <w:jc w:val="center"/>
        <w:rPr>
          <w:i/>
          <w:color w:val="17365D" w:themeColor="text2" w:themeShade="BF"/>
          <w:sz w:val="24"/>
          <w:szCs w:val="24"/>
          <w:lang w:val="en-GB"/>
        </w:rPr>
      </w:pPr>
      <w:r>
        <w:rPr>
          <w:lang w:val="en-GB"/>
        </w:rPr>
        <w:t xml:space="preserve">Registration is required: </w:t>
      </w:r>
      <w:hyperlink r:id="rId13" w:history="1">
        <w:r w:rsidR="00A909D6" w:rsidRPr="00A909D6">
          <w:rPr>
            <w:rStyle w:val="Lienhypertexte"/>
            <w:lang w:val="en-GB"/>
          </w:rPr>
          <w:t>www.dauphine.fr/index.php?id=12082</w:t>
        </w:r>
      </w:hyperlink>
    </w:p>
    <w:tbl>
      <w:tblPr>
        <w:tblStyle w:val="Grilledutableau"/>
        <w:tblW w:w="12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5329"/>
      </w:tblGrid>
      <w:tr w:rsidR="00F554E8" w:rsidTr="00791404">
        <w:tc>
          <w:tcPr>
            <w:tcW w:w="7338" w:type="dxa"/>
          </w:tcPr>
          <w:p w:rsidR="00791404" w:rsidRDefault="00791404" w:rsidP="00F554E8">
            <w:pPr>
              <w:ind w:left="993"/>
              <w:rPr>
                <w:i/>
                <w:lang w:val="en-GB"/>
              </w:rPr>
            </w:pPr>
          </w:p>
          <w:p w:rsidR="00105CC1" w:rsidRDefault="00105CC1" w:rsidP="00F554E8">
            <w:pPr>
              <w:ind w:left="993"/>
              <w:rPr>
                <w:i/>
                <w:lang w:val="en-GB"/>
              </w:rPr>
            </w:pPr>
          </w:p>
          <w:p w:rsidR="00F554E8" w:rsidRDefault="00F554E8" w:rsidP="0096257F">
            <w:pPr>
              <w:ind w:left="993"/>
              <w:rPr>
                <w:lang w:val="en-GB"/>
              </w:rPr>
            </w:pPr>
            <w:r w:rsidRPr="00281A30">
              <w:rPr>
                <w:i/>
                <w:lang w:val="en-GB"/>
              </w:rPr>
              <w:t xml:space="preserve">This day, </w:t>
            </w:r>
            <w:r w:rsidR="00135087">
              <w:rPr>
                <w:i/>
                <w:lang w:val="en-GB"/>
              </w:rPr>
              <w:t xml:space="preserve">which is </w:t>
            </w:r>
            <w:r w:rsidRPr="00281A30">
              <w:rPr>
                <w:i/>
                <w:lang w:val="en-GB"/>
              </w:rPr>
              <w:t>dedicated to the Manaus Free Zone,</w:t>
            </w:r>
            <w:r w:rsidRPr="00281A30">
              <w:rPr>
                <w:i/>
                <w:sz w:val="24"/>
                <w:szCs w:val="24"/>
                <w:lang w:val="en-GB"/>
              </w:rPr>
              <w:t xml:space="preserve"> is included in the program </w:t>
            </w:r>
            <w:r w:rsidR="00135087">
              <w:rPr>
                <w:i/>
                <w:sz w:val="24"/>
                <w:szCs w:val="24"/>
                <w:lang w:val="en-GB"/>
              </w:rPr>
              <w:t>“</w:t>
            </w:r>
            <w:r w:rsidRPr="00281A30">
              <w:rPr>
                <w:i/>
                <w:sz w:val="24"/>
                <w:szCs w:val="24"/>
                <w:lang w:val="en-GB"/>
              </w:rPr>
              <w:t>Latin America and Caribbean</w:t>
            </w:r>
            <w:r w:rsidR="0096257F" w:rsidRPr="00281A30">
              <w:rPr>
                <w:i/>
                <w:sz w:val="24"/>
                <w:szCs w:val="24"/>
                <w:lang w:val="en-GB"/>
              </w:rPr>
              <w:t xml:space="preserve"> </w:t>
            </w:r>
            <w:r w:rsidR="0096257F" w:rsidRPr="00281A30">
              <w:rPr>
                <w:i/>
                <w:sz w:val="24"/>
                <w:szCs w:val="24"/>
                <w:lang w:val="en-GB"/>
              </w:rPr>
              <w:t>Week</w:t>
            </w:r>
            <w:r w:rsidR="00135087">
              <w:rPr>
                <w:i/>
                <w:sz w:val="24"/>
                <w:szCs w:val="24"/>
                <w:lang w:val="en-GB"/>
              </w:rPr>
              <w:t>”</w:t>
            </w:r>
            <w:r w:rsidRPr="00281A30">
              <w:rPr>
                <w:i/>
                <w:sz w:val="24"/>
                <w:szCs w:val="24"/>
                <w:lang w:val="en-GB"/>
              </w:rPr>
              <w:t>.</w:t>
            </w:r>
          </w:p>
        </w:tc>
        <w:tc>
          <w:tcPr>
            <w:tcW w:w="5329" w:type="dxa"/>
          </w:tcPr>
          <w:p w:rsidR="00F554E8" w:rsidRDefault="00F554E8" w:rsidP="00F554E8">
            <w:pPr>
              <w:ind w:right="8198"/>
              <w:rPr>
                <w:i/>
                <w:color w:val="17365D" w:themeColor="text2" w:themeShade="BF"/>
                <w:sz w:val="24"/>
                <w:szCs w:val="2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4F81BD" w:themeColor="accent1"/>
                <w:sz w:val="32"/>
                <w:lang w:eastAsia="fr-FR"/>
              </w:rPr>
              <w:drawing>
                <wp:inline distT="0" distB="0" distL="0" distR="0" wp14:anchorId="4A598FD4" wp14:editId="68EF875D">
                  <wp:extent cx="1556137" cy="838200"/>
                  <wp:effectExtent l="0" t="0" r="6350" b="0"/>
                  <wp:docPr id="2" name="Image 2" descr="C:\Users\Jean-Marc\Documents\Travail\ZFM\seminaires_colloques\JournéesFTZ\Visuel\ALC_logo-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ean-Marc\Documents\Travail\ZFM\seminaires_colloques\JournéesFTZ\Visuel\ALC_logo-RV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4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B87" w:rsidRPr="00D55040" w:rsidRDefault="00751908" w:rsidP="004F39B7">
      <w:pPr>
        <w:spacing w:before="240" w:after="0" w:line="240" w:lineRule="auto"/>
        <w:ind w:firstLine="708"/>
        <w:rPr>
          <w:rStyle w:val="apple-converted-space"/>
          <w:rFonts w:cs="Arial"/>
          <w:color w:val="000000"/>
          <w:shd w:val="clear" w:color="auto" w:fill="FFFFFF"/>
          <w:lang w:val="en-GB"/>
        </w:rPr>
      </w:pPr>
      <w:r w:rsidRPr="004F39B7">
        <w:rPr>
          <w:rStyle w:val="apple-converted-space"/>
          <w:rFonts w:cs="Arial"/>
          <w:color w:val="000000"/>
          <w:shd w:val="clear" w:color="auto" w:fill="FFFFFF"/>
          <w:lang w:val="en-GB"/>
        </w:rPr>
        <w:t>9</w:t>
      </w:r>
      <w:r w:rsidR="00F14B87" w:rsidRPr="004F39B7">
        <w:rPr>
          <w:rStyle w:val="apple-converted-space"/>
          <w:rFonts w:cs="Arial"/>
          <w:color w:val="000000"/>
          <w:shd w:val="clear" w:color="auto" w:fill="FFFFFF"/>
          <w:lang w:val="en-GB"/>
        </w:rPr>
        <w:t>:</w:t>
      </w:r>
      <w:r w:rsidRPr="004F39B7">
        <w:rPr>
          <w:rStyle w:val="apple-converted-space"/>
          <w:rFonts w:cs="Arial"/>
          <w:color w:val="000000"/>
          <w:shd w:val="clear" w:color="auto" w:fill="FFFFFF"/>
          <w:lang w:val="en-GB"/>
        </w:rPr>
        <w:t>00</w:t>
      </w:r>
      <w:r w:rsidR="00F14B87" w:rsidRPr="004F39B7">
        <w:rPr>
          <w:rStyle w:val="apple-converted-space"/>
          <w:rFonts w:cs="Arial"/>
          <w:color w:val="000000"/>
          <w:shd w:val="clear" w:color="auto" w:fill="FFFFFF"/>
          <w:lang w:val="en-GB"/>
        </w:rPr>
        <w:t xml:space="preserve"> </w:t>
      </w:r>
      <w:r w:rsidR="004F39B7">
        <w:rPr>
          <w:rStyle w:val="apple-converted-space"/>
          <w:rFonts w:cs="Arial"/>
          <w:color w:val="000000"/>
          <w:shd w:val="clear" w:color="auto" w:fill="FFFFFF"/>
          <w:lang w:val="en-GB"/>
        </w:rPr>
        <w:tab/>
      </w:r>
      <w:r w:rsidR="00105CC1">
        <w:rPr>
          <w:lang w:val="en-GB"/>
        </w:rPr>
        <w:t>Welcome</w:t>
      </w:r>
      <w:r w:rsidR="00105CC1" w:rsidRPr="00D55040">
        <w:rPr>
          <w:rStyle w:val="apple-converted-space"/>
          <w:rFonts w:cs="Arial"/>
          <w:color w:val="000000"/>
          <w:shd w:val="clear" w:color="auto" w:fill="FFFFFF"/>
          <w:lang w:val="en-GB"/>
        </w:rPr>
        <w:t xml:space="preserve"> </w:t>
      </w:r>
      <w:bookmarkStart w:id="0" w:name="_GoBack"/>
      <w:bookmarkEnd w:id="0"/>
    </w:p>
    <w:p w:rsidR="00B23B39" w:rsidRPr="0047011D" w:rsidRDefault="00B23B39" w:rsidP="0047011D">
      <w:pPr>
        <w:spacing w:before="120" w:after="0" w:line="240" w:lineRule="auto"/>
        <w:ind w:left="1418" w:hanging="709"/>
        <w:rPr>
          <w:rStyle w:val="apple-converted-space"/>
          <w:rFonts w:cs="Arial"/>
          <w:color w:val="000000"/>
          <w:shd w:val="clear" w:color="auto" w:fill="FFFFFF"/>
          <w:lang w:val="en-GB"/>
        </w:rPr>
      </w:pPr>
      <w:r w:rsidRPr="00D55040">
        <w:rPr>
          <w:rStyle w:val="apple-converted-space"/>
          <w:rFonts w:cs="Arial"/>
          <w:color w:val="000000"/>
          <w:shd w:val="clear" w:color="auto" w:fill="FFFFFF"/>
          <w:lang w:val="en-GB"/>
        </w:rPr>
        <w:t>9:</w:t>
      </w:r>
      <w:r w:rsidR="00751908" w:rsidRPr="00D55040">
        <w:rPr>
          <w:rStyle w:val="apple-converted-space"/>
          <w:rFonts w:cs="Arial"/>
          <w:color w:val="000000"/>
          <w:shd w:val="clear" w:color="auto" w:fill="FFFFFF"/>
          <w:lang w:val="en-GB"/>
        </w:rPr>
        <w:t>30</w:t>
      </w:r>
      <w:r w:rsidRPr="00D55040">
        <w:rPr>
          <w:rStyle w:val="apple-converted-space"/>
          <w:rFonts w:cs="Arial"/>
          <w:color w:val="000000"/>
          <w:shd w:val="clear" w:color="auto" w:fill="FFFFFF"/>
          <w:lang w:val="en-GB"/>
        </w:rPr>
        <w:t xml:space="preserve"> </w:t>
      </w:r>
      <w:r w:rsidR="004F39B7" w:rsidRPr="00D55040">
        <w:rPr>
          <w:rStyle w:val="apple-converted-space"/>
          <w:rFonts w:cs="Arial"/>
          <w:color w:val="000000"/>
          <w:shd w:val="clear" w:color="auto" w:fill="FFFFFF"/>
          <w:lang w:val="en-GB"/>
        </w:rPr>
        <w:tab/>
      </w:r>
      <w:r w:rsidR="00F941FD" w:rsidRPr="0047011D">
        <w:rPr>
          <w:b/>
          <w:color w:val="548DD4" w:themeColor="text2" w:themeTint="99"/>
        </w:rPr>
        <w:t xml:space="preserve">“An </w:t>
      </w:r>
      <w:proofErr w:type="spellStart"/>
      <w:r w:rsidR="00F941FD" w:rsidRPr="0047011D">
        <w:rPr>
          <w:b/>
          <w:color w:val="548DD4" w:themeColor="text2" w:themeTint="99"/>
        </w:rPr>
        <w:t>overview</w:t>
      </w:r>
      <w:proofErr w:type="spellEnd"/>
      <w:r w:rsidRPr="0047011D">
        <w:rPr>
          <w:b/>
          <w:color w:val="548DD4" w:themeColor="text2" w:themeTint="99"/>
        </w:rPr>
        <w:t xml:space="preserve"> </w:t>
      </w:r>
      <w:r w:rsidR="00D55040" w:rsidRPr="0047011D">
        <w:rPr>
          <w:b/>
          <w:color w:val="548DD4" w:themeColor="text2" w:themeTint="99"/>
        </w:rPr>
        <w:t>of the Free Trade Zone of Manaus</w:t>
      </w:r>
      <w:r w:rsidR="00F941FD" w:rsidRPr="0047011D">
        <w:rPr>
          <w:b/>
          <w:color w:val="548DD4" w:themeColor="text2" w:themeTint="99"/>
        </w:rPr>
        <w:t>”</w:t>
      </w:r>
      <w:r w:rsidR="00F941FD" w:rsidRPr="0047011D">
        <w:rPr>
          <w:rStyle w:val="apple-converted-space"/>
          <w:rFonts w:cs="Arial"/>
          <w:color w:val="000000"/>
          <w:shd w:val="clear" w:color="auto" w:fill="FFFFFF"/>
          <w:lang w:val="en-GB"/>
        </w:rPr>
        <w:t>, Marta Castilho,</w:t>
      </w:r>
      <w:r w:rsidR="00F740B1" w:rsidRPr="0047011D">
        <w:rPr>
          <w:rStyle w:val="apple-converted-space"/>
          <w:rFonts w:cs="Arial"/>
          <w:color w:val="000000"/>
          <w:shd w:val="clear" w:color="auto" w:fill="FFFFFF"/>
          <w:lang w:val="en-GB"/>
        </w:rPr>
        <w:t xml:space="preserve"> </w:t>
      </w:r>
      <w:proofErr w:type="spellStart"/>
      <w:r w:rsidR="00F740B1" w:rsidRPr="0047011D">
        <w:rPr>
          <w:rFonts w:eastAsia="Arial Unicode MS" w:cs="Arial Unicode MS"/>
          <w:i/>
        </w:rPr>
        <w:t>Federal</w:t>
      </w:r>
      <w:proofErr w:type="spellEnd"/>
      <w:r w:rsidR="00F740B1" w:rsidRPr="0047011D">
        <w:rPr>
          <w:rFonts w:eastAsia="Arial Unicode MS" w:cs="Arial Unicode MS"/>
          <w:i/>
        </w:rPr>
        <w:t xml:space="preserve"> </w:t>
      </w:r>
      <w:proofErr w:type="spellStart"/>
      <w:r w:rsidR="00F740B1" w:rsidRPr="0047011D">
        <w:rPr>
          <w:rFonts w:eastAsia="Arial Unicode MS" w:cs="Arial Unicode MS"/>
          <w:i/>
        </w:rPr>
        <w:t>University</w:t>
      </w:r>
      <w:proofErr w:type="spellEnd"/>
      <w:r w:rsidR="00F740B1" w:rsidRPr="0047011D">
        <w:rPr>
          <w:rFonts w:eastAsia="Arial Unicode MS" w:cs="Arial Unicode MS"/>
          <w:i/>
        </w:rPr>
        <w:t xml:space="preserve"> of Rio de Janeiro (</w:t>
      </w:r>
      <w:proofErr w:type="spellStart"/>
      <w:r w:rsidR="00F740B1" w:rsidRPr="0047011D">
        <w:rPr>
          <w:rFonts w:eastAsia="Arial Unicode MS" w:cs="Arial Unicode MS"/>
          <w:i/>
        </w:rPr>
        <w:t>UFRJ</w:t>
      </w:r>
      <w:proofErr w:type="spellEnd"/>
      <w:r w:rsidR="00F740B1" w:rsidRPr="0047011D">
        <w:rPr>
          <w:rFonts w:eastAsia="Arial Unicode MS" w:cs="Arial Unicode MS"/>
          <w:i/>
        </w:rPr>
        <w:t xml:space="preserve">), </w:t>
      </w:r>
      <w:r w:rsidR="00F941FD" w:rsidRPr="0047011D">
        <w:rPr>
          <w:rStyle w:val="apple-converted-space"/>
          <w:rFonts w:cs="Arial"/>
          <w:color w:val="000000"/>
          <w:shd w:val="clear" w:color="auto" w:fill="FFFFFF"/>
          <w:lang w:val="en-GB"/>
        </w:rPr>
        <w:t xml:space="preserve"> Jean-Marc Siroën, </w:t>
      </w:r>
      <w:r w:rsidR="00F740B1" w:rsidRPr="0047011D">
        <w:rPr>
          <w:rFonts w:eastAsia="Arial Unicode MS" w:cs="Arial Unicode MS"/>
          <w:i/>
        </w:rPr>
        <w:t xml:space="preserve">Paris-Dauphine </w:t>
      </w:r>
      <w:proofErr w:type="spellStart"/>
      <w:r w:rsidR="00F740B1" w:rsidRPr="0047011D">
        <w:rPr>
          <w:rFonts w:eastAsia="Arial Unicode MS" w:cs="Arial Unicode MS"/>
          <w:i/>
        </w:rPr>
        <w:t>University</w:t>
      </w:r>
      <w:proofErr w:type="spellEnd"/>
      <w:r w:rsidR="00F740B1" w:rsidRPr="0047011D">
        <w:rPr>
          <w:rFonts w:eastAsia="Arial Unicode MS" w:cs="Arial Unicode MS"/>
          <w:i/>
        </w:rPr>
        <w:t xml:space="preserve"> , </w:t>
      </w:r>
      <w:proofErr w:type="spellStart"/>
      <w:r w:rsidR="00F941FD" w:rsidRPr="0047011D">
        <w:rPr>
          <w:rStyle w:val="apple-converted-space"/>
          <w:rFonts w:cs="Arial"/>
          <w:color w:val="000000"/>
          <w:shd w:val="clear" w:color="auto" w:fill="FFFFFF"/>
          <w:lang w:val="en-GB"/>
        </w:rPr>
        <w:t>Ayçil</w:t>
      </w:r>
      <w:proofErr w:type="spellEnd"/>
      <w:r w:rsidR="00F941FD" w:rsidRPr="0047011D">
        <w:rPr>
          <w:rStyle w:val="apple-converted-space"/>
          <w:rFonts w:cs="Arial"/>
          <w:color w:val="000000"/>
          <w:shd w:val="clear" w:color="auto" w:fill="FFFFFF"/>
          <w:lang w:val="en-GB"/>
        </w:rPr>
        <w:t xml:space="preserve"> </w:t>
      </w:r>
      <w:proofErr w:type="spellStart"/>
      <w:r w:rsidR="00F941FD" w:rsidRPr="0047011D">
        <w:rPr>
          <w:rStyle w:val="apple-converted-space"/>
          <w:rFonts w:cs="Arial"/>
          <w:color w:val="000000"/>
          <w:shd w:val="clear" w:color="auto" w:fill="FFFFFF"/>
          <w:lang w:val="en-GB"/>
        </w:rPr>
        <w:t>Yücer</w:t>
      </w:r>
      <w:proofErr w:type="spellEnd"/>
      <w:r w:rsidR="00F740B1" w:rsidRPr="0047011D">
        <w:rPr>
          <w:rStyle w:val="apple-converted-space"/>
          <w:rFonts w:cs="Arial"/>
          <w:color w:val="000000"/>
          <w:shd w:val="clear" w:color="auto" w:fill="FFFFFF"/>
          <w:lang w:val="en-GB"/>
        </w:rPr>
        <w:t xml:space="preserve">, </w:t>
      </w:r>
      <w:proofErr w:type="spellStart"/>
      <w:r w:rsidR="00F740B1" w:rsidRPr="0047011D">
        <w:rPr>
          <w:rFonts w:eastAsia="Arial Unicode MS" w:cs="Arial Unicode MS"/>
          <w:i/>
          <w:shd w:val="clear" w:color="auto" w:fill="FDFDFD"/>
        </w:rPr>
        <w:t>University</w:t>
      </w:r>
      <w:proofErr w:type="spellEnd"/>
      <w:r w:rsidR="00F740B1" w:rsidRPr="0047011D">
        <w:rPr>
          <w:rFonts w:eastAsia="Arial Unicode MS" w:cs="Arial Unicode MS"/>
          <w:i/>
          <w:shd w:val="clear" w:color="auto" w:fill="FDFDFD"/>
        </w:rPr>
        <w:t xml:space="preserve"> of </w:t>
      </w:r>
      <w:proofErr w:type="spellStart"/>
      <w:r w:rsidR="00F740B1" w:rsidRPr="0047011D">
        <w:rPr>
          <w:rFonts w:eastAsia="Arial Unicode MS" w:cs="Arial Unicode MS"/>
          <w:i/>
          <w:shd w:val="clear" w:color="auto" w:fill="FDFDFD"/>
        </w:rPr>
        <w:t>Dokuz</w:t>
      </w:r>
      <w:proofErr w:type="spellEnd"/>
      <w:r w:rsidR="00F740B1" w:rsidRPr="0047011D">
        <w:rPr>
          <w:rFonts w:eastAsia="Arial Unicode MS" w:cs="Arial Unicode MS"/>
          <w:i/>
          <w:shd w:val="clear" w:color="auto" w:fill="FDFDFD"/>
        </w:rPr>
        <w:t xml:space="preserve"> </w:t>
      </w:r>
      <w:proofErr w:type="spellStart"/>
      <w:r w:rsidR="00F740B1" w:rsidRPr="0047011D">
        <w:rPr>
          <w:rFonts w:eastAsia="Arial Unicode MS" w:cs="Arial Unicode MS"/>
          <w:i/>
          <w:shd w:val="clear" w:color="auto" w:fill="FDFDFD"/>
        </w:rPr>
        <w:t>Eylül</w:t>
      </w:r>
      <w:proofErr w:type="spellEnd"/>
      <w:r w:rsidR="00F740B1" w:rsidRPr="0047011D">
        <w:rPr>
          <w:rFonts w:eastAsia="Arial Unicode MS" w:cs="Arial Unicode MS"/>
          <w:i/>
          <w:shd w:val="clear" w:color="auto" w:fill="FDFDFD"/>
        </w:rPr>
        <w:t>, Izmir</w:t>
      </w:r>
    </w:p>
    <w:p w:rsidR="00F14B87" w:rsidRPr="0047011D" w:rsidRDefault="00751908" w:rsidP="0047011D">
      <w:pPr>
        <w:spacing w:before="120" w:after="0" w:line="240" w:lineRule="auto"/>
        <w:ind w:left="1418" w:hanging="709"/>
        <w:rPr>
          <w:rStyle w:val="apple-converted-space"/>
          <w:rFonts w:cs="Arial"/>
          <w:color w:val="000000"/>
          <w:shd w:val="clear" w:color="auto" w:fill="FFFFFF"/>
          <w:lang w:val="en-GB"/>
        </w:rPr>
      </w:pPr>
      <w:r w:rsidRPr="0047011D">
        <w:rPr>
          <w:rStyle w:val="apple-converted-space"/>
          <w:rFonts w:cs="Arial"/>
          <w:color w:val="000000"/>
          <w:shd w:val="clear" w:color="auto" w:fill="FFFFFF"/>
          <w:lang w:val="en-GB"/>
        </w:rPr>
        <w:t>10</w:t>
      </w:r>
      <w:r w:rsidR="00F14B87" w:rsidRPr="0047011D">
        <w:rPr>
          <w:rStyle w:val="apple-converted-space"/>
          <w:rFonts w:cs="Arial"/>
          <w:color w:val="000000"/>
          <w:shd w:val="clear" w:color="auto" w:fill="FFFFFF"/>
          <w:lang w:val="en-GB"/>
        </w:rPr>
        <w:t>:</w:t>
      </w:r>
      <w:r w:rsidRPr="0047011D">
        <w:rPr>
          <w:rStyle w:val="apple-converted-space"/>
          <w:rFonts w:cs="Arial"/>
          <w:color w:val="000000"/>
          <w:shd w:val="clear" w:color="auto" w:fill="FFFFFF"/>
          <w:lang w:val="en-GB"/>
        </w:rPr>
        <w:t>00</w:t>
      </w:r>
      <w:r w:rsidR="004F39B7" w:rsidRPr="0047011D">
        <w:rPr>
          <w:rStyle w:val="apple-converted-space"/>
          <w:rFonts w:cs="Arial"/>
          <w:color w:val="000000"/>
          <w:shd w:val="clear" w:color="auto" w:fill="FFFFFF"/>
          <w:lang w:val="en-GB"/>
        </w:rPr>
        <w:tab/>
      </w:r>
      <w:r w:rsidR="004F39B7" w:rsidRPr="0047011D">
        <w:rPr>
          <w:b/>
          <w:color w:val="548DD4" w:themeColor="text2" w:themeTint="99"/>
          <w:lang w:val="en-GB"/>
        </w:rPr>
        <w:t>“</w:t>
      </w:r>
      <w:r w:rsidR="00D61DAF" w:rsidRPr="0047011D">
        <w:rPr>
          <w:b/>
          <w:color w:val="548DD4" w:themeColor="text2" w:themeTint="99"/>
          <w:lang w:val="en-GB"/>
        </w:rPr>
        <w:t>Manaus Free Trade Zone as Brazil´s development policy for the Amazon</w:t>
      </w:r>
      <w:r w:rsidR="00D55040" w:rsidRPr="0047011D">
        <w:rPr>
          <w:b/>
          <w:color w:val="548DD4" w:themeColor="text2" w:themeTint="99"/>
          <w:lang w:val="en-GB"/>
        </w:rPr>
        <w:t>”,</w:t>
      </w:r>
      <w:r w:rsidR="004C3F86" w:rsidRPr="0047011D">
        <w:rPr>
          <w:rStyle w:val="apple-converted-space"/>
          <w:rFonts w:cs="Arial"/>
          <w:color w:val="548DD4" w:themeColor="text2" w:themeTint="99"/>
          <w:shd w:val="clear" w:color="auto" w:fill="FFFFFF"/>
          <w:lang w:val="en-GB"/>
        </w:rPr>
        <w:t xml:space="preserve"> </w:t>
      </w:r>
      <w:r w:rsidR="004C3F86" w:rsidRPr="0047011D">
        <w:rPr>
          <w:rStyle w:val="apple-converted-space"/>
          <w:rFonts w:cs="Arial"/>
          <w:color w:val="000000"/>
          <w:shd w:val="clear" w:color="auto" w:fill="FFFFFF"/>
          <w:lang w:val="en-GB"/>
        </w:rPr>
        <w:t xml:space="preserve">Renato </w:t>
      </w:r>
      <w:r w:rsidR="004F39B7" w:rsidRPr="0047011D">
        <w:rPr>
          <w:color w:val="000000"/>
          <w:lang w:val="en-GB"/>
        </w:rPr>
        <w:t>Mendes Freitas</w:t>
      </w:r>
      <w:r w:rsidR="00F740B1" w:rsidRPr="0047011D">
        <w:rPr>
          <w:color w:val="000000"/>
          <w:lang w:val="en-GB"/>
        </w:rPr>
        <w:t xml:space="preserve">, </w:t>
      </w:r>
      <w:proofErr w:type="spellStart"/>
      <w:r w:rsidR="00F740B1" w:rsidRPr="0047011D">
        <w:rPr>
          <w:rFonts w:eastAsia="Arial Unicode MS" w:cs="Arial Unicode MS"/>
          <w:i/>
        </w:rPr>
        <w:t>Superintendency</w:t>
      </w:r>
      <w:proofErr w:type="spellEnd"/>
      <w:r w:rsidR="00F740B1" w:rsidRPr="0047011D">
        <w:rPr>
          <w:rFonts w:eastAsia="Arial Unicode MS" w:cs="Arial Unicode MS"/>
          <w:i/>
        </w:rPr>
        <w:t xml:space="preserve"> of the Manaus Free Zone (</w:t>
      </w:r>
      <w:proofErr w:type="spellStart"/>
      <w:r w:rsidR="00F740B1" w:rsidRPr="0047011D">
        <w:rPr>
          <w:rFonts w:eastAsia="Arial Unicode MS" w:cs="Arial Unicode MS"/>
          <w:i/>
        </w:rPr>
        <w:t>SUFRAMA</w:t>
      </w:r>
      <w:proofErr w:type="spellEnd"/>
      <w:r w:rsidR="00F740B1" w:rsidRPr="0047011D">
        <w:rPr>
          <w:rFonts w:eastAsia="Arial Unicode MS" w:cs="Arial Unicode MS"/>
          <w:i/>
        </w:rPr>
        <w:t>)</w:t>
      </w:r>
    </w:p>
    <w:p w:rsidR="00F14B87" w:rsidRPr="0047011D" w:rsidRDefault="00F14B87" w:rsidP="0047011D">
      <w:pPr>
        <w:spacing w:before="120" w:after="0" w:line="240" w:lineRule="auto"/>
        <w:ind w:left="1418" w:hanging="709"/>
        <w:rPr>
          <w:rStyle w:val="apple-converted-space"/>
          <w:rFonts w:cs="Arial"/>
          <w:color w:val="000000"/>
          <w:shd w:val="clear" w:color="auto" w:fill="FFFFFF"/>
          <w:lang w:val="en-GB"/>
        </w:rPr>
      </w:pPr>
      <w:r w:rsidRPr="0047011D">
        <w:rPr>
          <w:rStyle w:val="apple-converted-space"/>
          <w:rFonts w:cs="Arial"/>
          <w:color w:val="000000"/>
          <w:shd w:val="clear" w:color="auto" w:fill="FFFFFF"/>
          <w:lang w:val="en-GB"/>
        </w:rPr>
        <w:t>10:</w:t>
      </w:r>
      <w:r w:rsidR="009148F8" w:rsidRPr="0047011D">
        <w:rPr>
          <w:rStyle w:val="apple-converted-space"/>
          <w:rFonts w:cs="Arial"/>
          <w:color w:val="000000"/>
          <w:shd w:val="clear" w:color="auto" w:fill="FFFFFF"/>
          <w:lang w:val="en-GB"/>
        </w:rPr>
        <w:t>30</w:t>
      </w:r>
      <w:r w:rsidR="009148F8" w:rsidRPr="0047011D">
        <w:rPr>
          <w:rStyle w:val="apple-converted-space"/>
          <w:rFonts w:cs="Arial"/>
          <w:color w:val="000000"/>
          <w:shd w:val="clear" w:color="auto" w:fill="FFFFFF"/>
          <w:lang w:val="en-GB"/>
        </w:rPr>
        <w:tab/>
      </w:r>
      <w:r w:rsidR="00D55040" w:rsidRPr="0047011D">
        <w:rPr>
          <w:b/>
          <w:color w:val="548DD4" w:themeColor="text2" w:themeTint="99"/>
          <w:lang w:val="en-GB"/>
        </w:rPr>
        <w:t>“Manaus Free Trade Zone: a comparative and value-added approach”,</w:t>
      </w:r>
      <w:r w:rsidR="004F39B7" w:rsidRPr="0047011D">
        <w:rPr>
          <w:rStyle w:val="apple-converted-space"/>
          <w:rFonts w:cs="Arial"/>
          <w:color w:val="000000"/>
          <w:shd w:val="clear" w:color="auto" w:fill="FFFFFF"/>
          <w:lang w:val="en-GB"/>
        </w:rPr>
        <w:t xml:space="preserve"> </w:t>
      </w:r>
      <w:r w:rsidR="004F39B7" w:rsidRPr="0047011D">
        <w:rPr>
          <w:color w:val="000000"/>
          <w:lang w:val="en-GB"/>
        </w:rPr>
        <w:t xml:space="preserve">Mauro </w:t>
      </w:r>
      <w:proofErr w:type="spellStart"/>
      <w:r w:rsidR="004F39B7" w:rsidRPr="0047011D">
        <w:rPr>
          <w:color w:val="000000"/>
          <w:lang w:val="en-GB"/>
        </w:rPr>
        <w:t>Thury</w:t>
      </w:r>
      <w:proofErr w:type="spellEnd"/>
      <w:r w:rsidR="004F39B7" w:rsidRPr="0047011D">
        <w:rPr>
          <w:color w:val="000000"/>
          <w:lang w:val="en-GB"/>
        </w:rPr>
        <w:t xml:space="preserve"> de Vieira</w:t>
      </w:r>
      <w:r w:rsidR="00F740B1" w:rsidRPr="0047011D">
        <w:rPr>
          <w:color w:val="000000"/>
          <w:lang w:val="en-GB"/>
        </w:rPr>
        <w:t xml:space="preserve">, </w:t>
      </w:r>
      <w:proofErr w:type="spellStart"/>
      <w:r w:rsidR="00F740B1" w:rsidRPr="0047011D">
        <w:rPr>
          <w:rFonts w:eastAsia="Arial Unicode MS" w:cs="Arial Unicode MS"/>
          <w:i/>
        </w:rPr>
        <w:t>Federal</w:t>
      </w:r>
      <w:proofErr w:type="spellEnd"/>
      <w:r w:rsidR="00F740B1" w:rsidRPr="0047011D">
        <w:rPr>
          <w:rFonts w:eastAsia="Arial Unicode MS" w:cs="Arial Unicode MS"/>
          <w:i/>
        </w:rPr>
        <w:t xml:space="preserve"> </w:t>
      </w:r>
      <w:proofErr w:type="spellStart"/>
      <w:r w:rsidR="00F740B1" w:rsidRPr="0047011D">
        <w:rPr>
          <w:rFonts w:eastAsia="Arial Unicode MS" w:cs="Arial Unicode MS"/>
          <w:i/>
        </w:rPr>
        <w:t>University</w:t>
      </w:r>
      <w:proofErr w:type="spellEnd"/>
      <w:r w:rsidR="00F740B1" w:rsidRPr="0047011D">
        <w:rPr>
          <w:rFonts w:eastAsia="Arial Unicode MS" w:cs="Arial Unicode MS"/>
          <w:i/>
        </w:rPr>
        <w:t xml:space="preserve"> of Amazonas (</w:t>
      </w:r>
      <w:proofErr w:type="spellStart"/>
      <w:r w:rsidR="00F740B1" w:rsidRPr="0047011D">
        <w:rPr>
          <w:rFonts w:eastAsia="Arial Unicode MS" w:cs="Arial Unicode MS"/>
          <w:i/>
        </w:rPr>
        <w:t>UFAM</w:t>
      </w:r>
      <w:proofErr w:type="spellEnd"/>
      <w:r w:rsidR="00F740B1" w:rsidRPr="0047011D">
        <w:rPr>
          <w:rFonts w:eastAsia="Arial Unicode MS" w:cs="Arial Unicode MS"/>
          <w:i/>
        </w:rPr>
        <w:t>)</w:t>
      </w:r>
    </w:p>
    <w:p w:rsidR="00F14B87" w:rsidRPr="0047011D" w:rsidRDefault="00751908" w:rsidP="0047011D">
      <w:pPr>
        <w:spacing w:before="120" w:after="0" w:line="240" w:lineRule="auto"/>
        <w:ind w:left="1418" w:hanging="709"/>
        <w:rPr>
          <w:lang w:val="en-GB"/>
        </w:rPr>
      </w:pPr>
      <w:r w:rsidRPr="0047011D">
        <w:rPr>
          <w:lang w:val="en-GB"/>
        </w:rPr>
        <w:t>11:00</w:t>
      </w:r>
      <w:r w:rsidR="00F14B87" w:rsidRPr="0047011D">
        <w:rPr>
          <w:lang w:val="en-GB"/>
        </w:rPr>
        <w:t xml:space="preserve"> </w:t>
      </w:r>
      <w:r w:rsidR="004F39B7" w:rsidRPr="0047011D">
        <w:rPr>
          <w:lang w:val="en-GB"/>
        </w:rPr>
        <w:tab/>
      </w:r>
      <w:r w:rsidR="004F39B7" w:rsidRPr="0047011D">
        <w:rPr>
          <w:b/>
          <w:color w:val="548DD4" w:themeColor="text2" w:themeTint="99"/>
          <w:lang w:val="en-GB"/>
        </w:rPr>
        <w:t>“</w:t>
      </w:r>
      <w:r w:rsidR="004C3F86" w:rsidRPr="0047011D">
        <w:rPr>
          <w:b/>
          <w:color w:val="548DD4" w:themeColor="text2" w:themeTint="99"/>
          <w:lang w:val="en-GB"/>
        </w:rPr>
        <w:t>Poverty and Inequality Dynamics in Manaus: the Legacy of the FTZ</w:t>
      </w:r>
      <w:r w:rsidR="004F39B7" w:rsidRPr="0047011D">
        <w:rPr>
          <w:b/>
          <w:color w:val="548DD4" w:themeColor="text2" w:themeTint="99"/>
          <w:lang w:val="en-GB"/>
        </w:rPr>
        <w:t> »</w:t>
      </w:r>
      <w:r w:rsidR="004C3F86" w:rsidRPr="0047011D">
        <w:rPr>
          <w:color w:val="000000"/>
          <w:shd w:val="clear" w:color="auto" w:fill="FDFDFD"/>
          <w:lang w:val="en-GB"/>
        </w:rPr>
        <w:t xml:space="preserve">, </w:t>
      </w:r>
      <w:r w:rsidR="004F39B7" w:rsidRPr="0047011D">
        <w:rPr>
          <w:color w:val="000000"/>
          <w:shd w:val="clear" w:color="auto" w:fill="FDFDFD"/>
          <w:lang w:val="en-GB"/>
        </w:rPr>
        <w:t xml:space="preserve">Marta Castilho, </w:t>
      </w:r>
      <w:proofErr w:type="spellStart"/>
      <w:r w:rsidR="0047011D" w:rsidRPr="0047011D">
        <w:rPr>
          <w:rFonts w:eastAsia="Arial Unicode MS" w:cs="Arial Unicode MS"/>
          <w:i/>
        </w:rPr>
        <w:t>Federal</w:t>
      </w:r>
      <w:proofErr w:type="spellEnd"/>
      <w:r w:rsidR="0047011D" w:rsidRPr="0047011D">
        <w:rPr>
          <w:rFonts w:eastAsia="Arial Unicode MS" w:cs="Arial Unicode MS"/>
          <w:i/>
        </w:rPr>
        <w:t xml:space="preserve"> </w:t>
      </w:r>
      <w:proofErr w:type="spellStart"/>
      <w:r w:rsidR="0047011D" w:rsidRPr="0047011D">
        <w:rPr>
          <w:rFonts w:eastAsia="Arial Unicode MS" w:cs="Arial Unicode MS"/>
          <w:i/>
        </w:rPr>
        <w:t>University</w:t>
      </w:r>
      <w:proofErr w:type="spellEnd"/>
      <w:r w:rsidR="0047011D" w:rsidRPr="0047011D">
        <w:rPr>
          <w:rFonts w:eastAsia="Arial Unicode MS" w:cs="Arial Unicode MS"/>
          <w:i/>
        </w:rPr>
        <w:t xml:space="preserve"> of Rio de Janeiro (</w:t>
      </w:r>
      <w:proofErr w:type="spellStart"/>
      <w:r w:rsidR="0047011D" w:rsidRPr="0047011D">
        <w:rPr>
          <w:rFonts w:eastAsia="Arial Unicode MS" w:cs="Arial Unicode MS"/>
          <w:i/>
        </w:rPr>
        <w:t>UFRJ</w:t>
      </w:r>
      <w:proofErr w:type="spellEnd"/>
      <w:r w:rsidR="0047011D" w:rsidRPr="0047011D">
        <w:rPr>
          <w:rFonts w:eastAsia="Arial Unicode MS" w:cs="Arial Unicode MS"/>
          <w:i/>
        </w:rPr>
        <w:t xml:space="preserve">), </w:t>
      </w:r>
      <w:r w:rsidR="004F39B7" w:rsidRPr="0047011D">
        <w:rPr>
          <w:color w:val="000000"/>
          <w:shd w:val="clear" w:color="auto" w:fill="FDFDFD"/>
          <w:lang w:val="en-GB"/>
        </w:rPr>
        <w:t>Marta Menendez</w:t>
      </w:r>
      <w:r w:rsidR="0047011D" w:rsidRPr="0047011D">
        <w:rPr>
          <w:color w:val="000000"/>
          <w:shd w:val="clear" w:color="auto" w:fill="FDFDFD"/>
          <w:lang w:val="en-GB"/>
        </w:rPr>
        <w:t xml:space="preserve"> and </w:t>
      </w:r>
      <w:r w:rsidR="004F39B7" w:rsidRPr="0047011D">
        <w:rPr>
          <w:color w:val="000000"/>
          <w:shd w:val="clear" w:color="auto" w:fill="FDFDFD"/>
          <w:lang w:val="en-GB"/>
        </w:rPr>
        <w:t xml:space="preserve"> </w:t>
      </w:r>
      <w:r w:rsidR="00F14B87" w:rsidRPr="0047011D">
        <w:rPr>
          <w:lang w:val="en-GB"/>
        </w:rPr>
        <w:t>A</w:t>
      </w:r>
      <w:r w:rsidR="00B23B39" w:rsidRPr="0047011D">
        <w:rPr>
          <w:lang w:val="en-GB"/>
        </w:rPr>
        <w:t xml:space="preserve">ude </w:t>
      </w:r>
      <w:proofErr w:type="spellStart"/>
      <w:r w:rsidR="004F39B7" w:rsidRPr="0047011D">
        <w:rPr>
          <w:lang w:val="en-GB"/>
        </w:rPr>
        <w:t>Sztulman</w:t>
      </w:r>
      <w:proofErr w:type="spellEnd"/>
      <w:r w:rsidR="0047011D" w:rsidRPr="0047011D">
        <w:rPr>
          <w:lang w:val="en-GB"/>
        </w:rPr>
        <w:t xml:space="preserve">, </w:t>
      </w:r>
      <w:r w:rsidR="0047011D" w:rsidRPr="0047011D">
        <w:rPr>
          <w:rFonts w:eastAsia="Arial Unicode MS" w:cs="Arial Unicode MS"/>
          <w:i/>
        </w:rPr>
        <w:t xml:space="preserve">Paris-Dauphine </w:t>
      </w:r>
      <w:proofErr w:type="spellStart"/>
      <w:r w:rsidR="0047011D" w:rsidRPr="0047011D">
        <w:rPr>
          <w:rFonts w:eastAsia="Arial Unicode MS" w:cs="Arial Unicode MS"/>
          <w:i/>
        </w:rPr>
        <w:t>University</w:t>
      </w:r>
      <w:proofErr w:type="spellEnd"/>
    </w:p>
    <w:p w:rsidR="00751908" w:rsidRPr="00D55040" w:rsidRDefault="004F39B7" w:rsidP="0047011D">
      <w:pPr>
        <w:spacing w:before="120" w:after="0" w:line="240" w:lineRule="auto"/>
        <w:ind w:firstLine="709"/>
        <w:rPr>
          <w:lang w:val="en-GB"/>
        </w:rPr>
      </w:pPr>
      <w:r w:rsidRPr="00D55040">
        <w:rPr>
          <w:lang w:val="en-GB"/>
        </w:rPr>
        <w:t>11:30</w:t>
      </w:r>
      <w:r w:rsidRPr="00D55040">
        <w:rPr>
          <w:lang w:val="en-GB"/>
        </w:rPr>
        <w:tab/>
      </w:r>
      <w:r w:rsidR="0030054C" w:rsidRPr="00D55040">
        <w:rPr>
          <w:lang w:val="en-GB"/>
        </w:rPr>
        <w:t>Questions</w:t>
      </w:r>
    </w:p>
    <w:p w:rsidR="0030054C" w:rsidRDefault="0030054C" w:rsidP="0047011D">
      <w:pPr>
        <w:spacing w:before="120" w:after="0" w:line="240" w:lineRule="auto"/>
        <w:ind w:firstLine="709"/>
        <w:rPr>
          <w:lang w:val="en-GB"/>
        </w:rPr>
      </w:pPr>
      <w:r w:rsidRPr="00D55040">
        <w:rPr>
          <w:lang w:val="en-GB"/>
        </w:rPr>
        <w:t xml:space="preserve">12:15 </w:t>
      </w:r>
      <w:r w:rsidR="004F39B7" w:rsidRPr="00D55040">
        <w:rPr>
          <w:lang w:val="en-GB"/>
        </w:rPr>
        <w:tab/>
      </w:r>
      <w:r w:rsidR="00135087">
        <w:rPr>
          <w:lang w:val="en-GB"/>
        </w:rPr>
        <w:t>Conclusion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2035"/>
        <w:gridCol w:w="3268"/>
      </w:tblGrid>
      <w:tr w:rsidR="00901EEA" w:rsidTr="00901EEA">
        <w:tc>
          <w:tcPr>
            <w:tcW w:w="5303" w:type="dxa"/>
          </w:tcPr>
          <w:p w:rsidR="00901EEA" w:rsidRDefault="00901EEA" w:rsidP="00901EEA">
            <w:pPr>
              <w:spacing w:before="240"/>
              <w:jc w:val="right"/>
              <w:rPr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ACC579" wp14:editId="0020B470">
                  <wp:extent cx="2340000" cy="1754250"/>
                  <wp:effectExtent l="0" t="0" r="317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2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75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gridSpan w:val="2"/>
          </w:tcPr>
          <w:p w:rsidR="00901EEA" w:rsidRDefault="00901EEA" w:rsidP="004F39B7">
            <w:pPr>
              <w:spacing w:before="240"/>
              <w:rPr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B6DB5F" wp14:editId="5F0A8535">
                  <wp:extent cx="2332800" cy="1749600"/>
                  <wp:effectExtent l="0" t="0" r="0" b="3175"/>
                  <wp:docPr id="22" name="Image 22" descr="C:\Users\Jean-Marc\Photos\2011\Bresil2011\IMG_1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ean-Marc\Photos\2011\Bresil2011\IMG_1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800" cy="17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EEA" w:rsidTr="007F0679">
        <w:tc>
          <w:tcPr>
            <w:tcW w:w="5303" w:type="dxa"/>
            <w:tcBorders>
              <w:bottom w:val="single" w:sz="4" w:space="0" w:color="auto"/>
            </w:tcBorders>
          </w:tcPr>
          <w:p w:rsidR="00901EEA" w:rsidRDefault="00901EEA" w:rsidP="00901EEA">
            <w:pPr>
              <w:spacing w:before="240"/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615C0A" wp14:editId="5C14AD6B">
                  <wp:extent cx="1297624" cy="1752600"/>
                  <wp:effectExtent l="0" t="0" r="0" b="0"/>
                  <wp:docPr id="21" name="Image 21" descr="C:\Users\Jean-Marc\Photos\2013\Bresil2013\Manaus\Manausjuin2013JMS\IMG_0510 (592x8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ean-Marc\Photos\2013\Bresil2013\Manaus\Manausjuin2013JMS\IMG_0510 (592x8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859" cy="1754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</w:tcPr>
          <w:p w:rsidR="00901EEA" w:rsidRDefault="00901EEA" w:rsidP="004F39B7">
            <w:pPr>
              <w:spacing w:before="240"/>
              <w:rPr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4DCE25" wp14:editId="63EA26F9">
                  <wp:extent cx="2343600" cy="1756800"/>
                  <wp:effectExtent l="0" t="0" r="0" b="0"/>
                  <wp:docPr id="23" name="Image 23" descr="C:\Users\Jean-Marc\Photos\2013\Bresil2013\Manaus\Manausjuin2013JMS\IMG_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ean-Marc\Photos\2013\Bresil2013\Manaus\Manausjuin2013JMS\IMG_0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600" cy="17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EEA" w:rsidRDefault="00901EEA" w:rsidP="004F39B7">
            <w:pPr>
              <w:spacing w:before="240"/>
              <w:rPr>
                <w:lang w:val="en-GB"/>
              </w:rPr>
            </w:pPr>
          </w:p>
        </w:tc>
      </w:tr>
      <w:tr w:rsidR="0047011D" w:rsidTr="00EE66A4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011D" w:rsidRPr="00EE66A4" w:rsidRDefault="004F39B7" w:rsidP="0096013A">
            <w:pPr>
              <w:pageBreakBefore/>
              <w:spacing w:before="240" w:after="120"/>
              <w:rPr>
                <w:rFonts w:ascii="Arial Unicode MS" w:eastAsia="Arial Unicode MS" w:hAnsi="Arial Unicode MS" w:cs="Arial Unicode MS"/>
                <w:i/>
              </w:rPr>
            </w:pPr>
            <w:r w:rsidRPr="00EE66A4">
              <w:rPr>
                <w:rFonts w:ascii="Arial Unicode MS" w:eastAsia="Arial Unicode MS" w:hAnsi="Arial Unicode MS" w:cs="Arial Unicode MS"/>
                <w:color w:val="365F91" w:themeColor="accent1" w:themeShade="BF"/>
                <w:lang w:val="en-GB"/>
              </w:rPr>
              <w:br w:type="column"/>
            </w:r>
            <w:r w:rsidR="0047011D" w:rsidRPr="00EE66A4">
              <w:rPr>
                <w:i/>
                <w:color w:val="17365D" w:themeColor="text2" w:themeShade="BF"/>
                <w:szCs w:val="24"/>
                <w:lang w:val="en-GB"/>
              </w:rPr>
              <w:t>These two days are organized within the framework of a project funded by the French National Research Agency (</w:t>
            </w:r>
            <w:proofErr w:type="spellStart"/>
            <w:r w:rsidR="0047011D" w:rsidRPr="00EE66A4">
              <w:rPr>
                <w:i/>
                <w:color w:val="17365D" w:themeColor="text2" w:themeShade="BF"/>
                <w:szCs w:val="24"/>
                <w:lang w:val="en-GB"/>
              </w:rPr>
              <w:t>ANR</w:t>
            </w:r>
            <w:proofErr w:type="spellEnd"/>
            <w:r w:rsidR="0047011D" w:rsidRPr="00EE66A4">
              <w:rPr>
                <w:i/>
                <w:color w:val="17365D" w:themeColor="text2" w:themeShade="BF"/>
                <w:szCs w:val="24"/>
                <w:lang w:val="en-GB"/>
              </w:rPr>
              <w:t>) as part of its program: "Les Suds II" (see: ftz.dauphine.fr)</w:t>
            </w:r>
          </w:p>
        </w:tc>
        <w:tc>
          <w:tcPr>
            <w:tcW w:w="3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011D" w:rsidRPr="00EE66A4" w:rsidRDefault="0047011D" w:rsidP="00EE66A4">
            <w:pPr>
              <w:spacing w:before="120" w:after="120"/>
              <w:rPr>
                <w:rFonts w:ascii="Arial Unicode MS" w:eastAsia="Arial Unicode MS" w:hAnsi="Arial Unicode MS" w:cs="Arial Unicode MS"/>
                <w:i/>
              </w:rPr>
            </w:pPr>
            <w:r w:rsidRPr="00EE66A4">
              <w:rPr>
                <w:rFonts w:cs="Arial"/>
                <w:noProof/>
                <w:color w:val="000000"/>
                <w:shd w:val="clear" w:color="auto" w:fill="FFFFFF"/>
                <w:lang w:eastAsia="fr-FR"/>
              </w:rPr>
              <w:drawing>
                <wp:anchor distT="0" distB="0" distL="114300" distR="114300" simplePos="0" relativeHeight="251675648" behindDoc="0" locked="1" layoutInCell="1" allowOverlap="0" wp14:anchorId="1B8D76D9" wp14:editId="1D1518B5">
                  <wp:simplePos x="0" y="0"/>
                  <wp:positionH relativeFrom="margin">
                    <wp:align>center</wp:align>
                  </wp:positionH>
                  <wp:positionV relativeFrom="margin">
                    <wp:posOffset>203200</wp:posOffset>
                  </wp:positionV>
                  <wp:extent cx="1036800" cy="561600"/>
                  <wp:effectExtent l="0" t="0" r="0" b="0"/>
                  <wp:wrapSquare wrapText="bothSides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r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800" cy="56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011D" w:rsidTr="00EE66A4">
        <w:tc>
          <w:tcPr>
            <w:tcW w:w="7338" w:type="dxa"/>
            <w:gridSpan w:val="2"/>
            <w:tcBorders>
              <w:left w:val="single" w:sz="4" w:space="0" w:color="auto"/>
            </w:tcBorders>
            <w:vAlign w:val="center"/>
          </w:tcPr>
          <w:p w:rsidR="0047011D" w:rsidRPr="00EE66A4" w:rsidRDefault="0047011D" w:rsidP="00EE66A4">
            <w:pPr>
              <w:spacing w:before="120" w:after="120"/>
              <w:rPr>
                <w:rFonts w:ascii="Arial Unicode MS" w:eastAsia="Arial Unicode MS" w:hAnsi="Arial Unicode MS" w:cs="Arial Unicode MS"/>
                <w:i/>
              </w:rPr>
            </w:pPr>
            <w:r w:rsidRPr="00EE66A4">
              <w:rPr>
                <w:i/>
                <w:color w:val="17365D" w:themeColor="text2" w:themeShade="BF"/>
                <w:szCs w:val="24"/>
                <w:lang w:val="en-GB"/>
              </w:rPr>
              <w:t>Research has been led by the research centre DIAL (http://www.dial.ird.fr/)</w:t>
            </w:r>
          </w:p>
        </w:tc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47011D" w:rsidRPr="00EE66A4" w:rsidRDefault="0047011D" w:rsidP="00EE66A4">
            <w:pPr>
              <w:spacing w:before="120" w:after="120"/>
              <w:rPr>
                <w:rFonts w:ascii="Arial Unicode MS" w:eastAsia="Arial Unicode MS" w:hAnsi="Arial Unicode MS" w:cs="Arial Unicode MS"/>
                <w:i/>
              </w:rPr>
            </w:pPr>
            <w:r w:rsidRPr="00EE66A4">
              <w:rPr>
                <w:b/>
                <w:noProof/>
                <w:szCs w:val="28"/>
                <w:lang w:eastAsia="fr-FR"/>
              </w:rPr>
              <w:drawing>
                <wp:anchor distT="0" distB="0" distL="114300" distR="114300" simplePos="0" relativeHeight="251676672" behindDoc="0" locked="1" layoutInCell="1" allowOverlap="0" wp14:anchorId="08003A01" wp14:editId="0BBDFD27">
                  <wp:simplePos x="0" y="0"/>
                  <wp:positionH relativeFrom="margin">
                    <wp:align>center</wp:align>
                  </wp:positionH>
                  <wp:positionV relativeFrom="margin">
                    <wp:posOffset>248285</wp:posOffset>
                  </wp:positionV>
                  <wp:extent cx="1036800" cy="561600"/>
                  <wp:effectExtent l="0" t="0" r="0" b="0"/>
                  <wp:wrapSquare wrapText="bothSides"/>
                  <wp:docPr id="27" name="Image 27" descr="C:\Users\Jean-Marc\Pictures\dial (184x1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ean-Marc\Pictures\dial (184x1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011D" w:rsidTr="00EE66A4">
        <w:trPr>
          <w:trHeight w:val="2089"/>
        </w:trPr>
        <w:tc>
          <w:tcPr>
            <w:tcW w:w="7338" w:type="dxa"/>
            <w:gridSpan w:val="2"/>
            <w:tcBorders>
              <w:left w:val="single" w:sz="4" w:space="0" w:color="auto"/>
            </w:tcBorders>
            <w:vAlign w:val="center"/>
          </w:tcPr>
          <w:p w:rsidR="0047011D" w:rsidRPr="00EE66A4" w:rsidRDefault="0047011D" w:rsidP="00EE66A4">
            <w:pPr>
              <w:spacing w:before="120" w:after="120"/>
              <w:rPr>
                <w:rFonts w:ascii="Arial Unicode MS" w:eastAsia="Arial Unicode MS" w:hAnsi="Arial Unicode MS" w:cs="Arial Unicode MS"/>
                <w:i/>
              </w:rPr>
            </w:pPr>
            <w:r w:rsidRPr="00EE66A4">
              <w:rPr>
                <w:i/>
                <w:color w:val="17365D" w:themeColor="text2" w:themeShade="BF"/>
                <w:szCs w:val="24"/>
                <w:lang w:val="en-GB"/>
              </w:rPr>
              <w:t xml:space="preserve">DIAL associates Paris-Dauphine University and </w:t>
            </w:r>
            <w:proofErr w:type="spellStart"/>
            <w:r w:rsidRPr="00EE66A4">
              <w:rPr>
                <w:i/>
                <w:color w:val="17365D" w:themeColor="text2" w:themeShade="BF"/>
                <w:szCs w:val="24"/>
                <w:lang w:val="en-GB"/>
              </w:rPr>
              <w:t>IRD</w:t>
            </w:r>
            <w:proofErr w:type="spellEnd"/>
            <w:r w:rsidRPr="00EE66A4">
              <w:rPr>
                <w:i/>
                <w:color w:val="17365D" w:themeColor="text2" w:themeShade="BF"/>
                <w:szCs w:val="24"/>
                <w:lang w:val="en-GB"/>
              </w:rPr>
              <w:t xml:space="preserve"> (</w:t>
            </w:r>
            <w:proofErr w:type="spellStart"/>
            <w:r w:rsidRPr="00EE66A4">
              <w:rPr>
                <w:i/>
                <w:color w:val="17365D" w:themeColor="text2" w:themeShade="BF"/>
                <w:szCs w:val="24"/>
                <w:lang w:val="en-GB"/>
              </w:rPr>
              <w:t>Institut</w:t>
            </w:r>
            <w:proofErr w:type="spellEnd"/>
            <w:r w:rsidRPr="00EE66A4">
              <w:rPr>
                <w:i/>
                <w:color w:val="17365D" w:themeColor="text2" w:themeShade="BF"/>
                <w:szCs w:val="24"/>
                <w:lang w:val="en-GB"/>
              </w:rPr>
              <w:t xml:space="preserve"> de </w:t>
            </w:r>
            <w:proofErr w:type="spellStart"/>
            <w:r w:rsidRPr="00EE66A4">
              <w:rPr>
                <w:i/>
                <w:color w:val="17365D" w:themeColor="text2" w:themeShade="BF"/>
                <w:szCs w:val="24"/>
                <w:lang w:val="en-GB"/>
              </w:rPr>
              <w:t>Recherche</w:t>
            </w:r>
            <w:proofErr w:type="spellEnd"/>
            <w:r w:rsidRPr="00EE66A4">
              <w:rPr>
                <w:i/>
                <w:color w:val="17365D" w:themeColor="text2" w:themeShade="BF"/>
                <w:szCs w:val="24"/>
                <w:lang w:val="en-GB"/>
              </w:rPr>
              <w:t xml:space="preserve"> pour le </w:t>
            </w:r>
            <w:proofErr w:type="spellStart"/>
            <w:r w:rsidRPr="00EE66A4">
              <w:rPr>
                <w:i/>
                <w:color w:val="17365D" w:themeColor="text2" w:themeShade="BF"/>
                <w:szCs w:val="24"/>
                <w:lang w:val="en-GB"/>
              </w:rPr>
              <w:t>Développement</w:t>
            </w:r>
            <w:proofErr w:type="spellEnd"/>
            <w:r w:rsidRPr="00EE66A4">
              <w:rPr>
                <w:i/>
                <w:color w:val="17365D" w:themeColor="text2" w:themeShade="BF"/>
                <w:szCs w:val="24"/>
                <w:lang w:val="en-GB"/>
              </w:rPr>
              <w:t>).</w:t>
            </w:r>
          </w:p>
        </w:tc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47011D" w:rsidRPr="00EE66A4" w:rsidRDefault="0047011D" w:rsidP="00EE66A4">
            <w:pPr>
              <w:spacing w:before="120" w:after="120"/>
              <w:rPr>
                <w:rFonts w:ascii="Arial Unicode MS" w:eastAsia="Arial Unicode MS" w:hAnsi="Arial Unicode MS" w:cs="Arial Unicode MS"/>
                <w:i/>
              </w:rPr>
            </w:pPr>
            <w:r w:rsidRPr="00EE66A4">
              <w:rPr>
                <w:rFonts w:cs="Arial"/>
                <w:noProof/>
                <w:color w:val="000000"/>
                <w:shd w:val="clear" w:color="auto" w:fill="FFFFFF"/>
                <w:lang w:eastAsia="fr-FR"/>
              </w:rPr>
              <w:drawing>
                <wp:anchor distT="0" distB="0" distL="114300" distR="114300" simplePos="0" relativeHeight="251679744" behindDoc="1" locked="0" layoutInCell="1" allowOverlap="1" wp14:anchorId="29C7B08A" wp14:editId="6CCC6E4E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161290</wp:posOffset>
                  </wp:positionV>
                  <wp:extent cx="917575" cy="471170"/>
                  <wp:effectExtent l="0" t="0" r="0" b="5080"/>
                  <wp:wrapTight wrapText="bothSides">
                    <wp:wrapPolygon edited="0">
                      <wp:start x="0" y="0"/>
                      <wp:lineTo x="0" y="20960"/>
                      <wp:lineTo x="21077" y="20960"/>
                      <wp:lineTo x="21077" y="0"/>
                      <wp:lineTo x="0" y="0"/>
                    </wp:wrapPolygon>
                  </wp:wrapTight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EE66A4">
              <w:rPr>
                <w:b/>
                <w:noProof/>
                <w:szCs w:val="28"/>
                <w:lang w:eastAsia="fr-FR"/>
              </w:rPr>
              <w:drawing>
                <wp:anchor distT="0" distB="0" distL="114300" distR="114300" simplePos="0" relativeHeight="251677696" behindDoc="0" locked="1" layoutInCell="1" allowOverlap="0" wp14:anchorId="79B08DCF" wp14:editId="053D3890">
                  <wp:simplePos x="0" y="0"/>
                  <wp:positionH relativeFrom="margin">
                    <wp:posOffset>454025</wp:posOffset>
                  </wp:positionH>
                  <wp:positionV relativeFrom="margin">
                    <wp:posOffset>711200</wp:posOffset>
                  </wp:positionV>
                  <wp:extent cx="1036320" cy="561340"/>
                  <wp:effectExtent l="0" t="0" r="0" b="0"/>
                  <wp:wrapSquare wrapText="bothSides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011D" w:rsidTr="00EE66A4">
        <w:tc>
          <w:tcPr>
            <w:tcW w:w="7338" w:type="dxa"/>
            <w:gridSpan w:val="2"/>
            <w:tcBorders>
              <w:left w:val="single" w:sz="4" w:space="0" w:color="auto"/>
            </w:tcBorders>
            <w:vAlign w:val="center"/>
          </w:tcPr>
          <w:p w:rsidR="0047011D" w:rsidRPr="00EE66A4" w:rsidRDefault="0047011D" w:rsidP="00EE66A4">
            <w:pPr>
              <w:spacing w:before="120" w:after="120"/>
              <w:rPr>
                <w:i/>
                <w:color w:val="17365D" w:themeColor="text2" w:themeShade="BF"/>
                <w:szCs w:val="24"/>
                <w:lang w:val="en-GB"/>
              </w:rPr>
            </w:pPr>
            <w:r w:rsidRPr="00EE66A4">
              <w:rPr>
                <w:i/>
                <w:color w:val="17365D" w:themeColor="text2" w:themeShade="BF"/>
                <w:szCs w:val="24"/>
                <w:lang w:val="en-GB"/>
              </w:rPr>
              <w:t xml:space="preserve">Aspects related to the contribution of FTZs to reducing poverty are also concerned by the European project (FP7) </w:t>
            </w:r>
            <w:proofErr w:type="spellStart"/>
            <w:r w:rsidRPr="00EE66A4">
              <w:rPr>
                <w:i/>
                <w:color w:val="17365D" w:themeColor="text2" w:themeShade="BF"/>
                <w:szCs w:val="24"/>
                <w:lang w:val="en-GB"/>
              </w:rPr>
              <w:t>NOPOOR</w:t>
            </w:r>
            <w:proofErr w:type="spellEnd"/>
            <w:r w:rsidRPr="00EE66A4">
              <w:rPr>
                <w:i/>
                <w:color w:val="17365D" w:themeColor="text2" w:themeShade="BF"/>
                <w:szCs w:val="24"/>
                <w:lang w:val="en-GB"/>
              </w:rPr>
              <w:t xml:space="preserve"> (www.nopoor.eu).</w:t>
            </w:r>
          </w:p>
          <w:p w:rsidR="0047011D" w:rsidRPr="00EE66A4" w:rsidRDefault="0047011D" w:rsidP="00EE66A4">
            <w:pPr>
              <w:spacing w:before="120" w:after="120"/>
              <w:rPr>
                <w:rFonts w:ascii="Arial Unicode MS" w:eastAsia="Arial Unicode MS" w:hAnsi="Arial Unicode MS" w:cs="Arial Unicode MS"/>
                <w:i/>
              </w:rPr>
            </w:pPr>
          </w:p>
        </w:tc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47011D" w:rsidRPr="00EE66A4" w:rsidRDefault="0047011D" w:rsidP="00EE66A4">
            <w:pPr>
              <w:spacing w:before="120" w:after="120"/>
              <w:rPr>
                <w:rFonts w:ascii="Arial Unicode MS" w:eastAsia="Arial Unicode MS" w:hAnsi="Arial Unicode MS" w:cs="Arial Unicode MS"/>
                <w:i/>
              </w:rPr>
            </w:pPr>
            <w:r w:rsidRPr="00EE66A4">
              <w:rPr>
                <w:rFonts w:cs="Arial"/>
                <w:noProof/>
                <w:color w:val="000000"/>
                <w:shd w:val="clear" w:color="auto" w:fill="FFFFFF"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395CD307" wp14:editId="3918872A">
                  <wp:simplePos x="0" y="0"/>
                  <wp:positionH relativeFrom="margin">
                    <wp:posOffset>351790</wp:posOffset>
                  </wp:positionH>
                  <wp:positionV relativeFrom="margin">
                    <wp:posOffset>205740</wp:posOffset>
                  </wp:positionV>
                  <wp:extent cx="1299210" cy="409575"/>
                  <wp:effectExtent l="0" t="0" r="0" b="9525"/>
                  <wp:wrapSquare wrapText="bothSides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poor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1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011D" w:rsidTr="00EE66A4">
        <w:tc>
          <w:tcPr>
            <w:tcW w:w="7338" w:type="dxa"/>
            <w:gridSpan w:val="2"/>
            <w:tcBorders>
              <w:left w:val="single" w:sz="4" w:space="0" w:color="auto"/>
            </w:tcBorders>
            <w:vAlign w:val="center"/>
          </w:tcPr>
          <w:p w:rsidR="0047011D" w:rsidRPr="00EE66A4" w:rsidRDefault="0047011D" w:rsidP="00EE66A4">
            <w:pPr>
              <w:spacing w:before="120" w:after="120"/>
              <w:rPr>
                <w:i/>
                <w:color w:val="17365D" w:themeColor="text2" w:themeShade="BF"/>
                <w:szCs w:val="24"/>
                <w:lang w:val="en-GB"/>
              </w:rPr>
            </w:pPr>
            <w:r w:rsidRPr="00EE66A4">
              <w:rPr>
                <w:i/>
                <w:color w:val="17365D" w:themeColor="text2" w:themeShade="BF"/>
                <w:szCs w:val="24"/>
                <w:lang w:val="en-GB"/>
              </w:rPr>
              <w:t>The second day is included in the program of the Week of Latin America and Caribbean.</w:t>
            </w:r>
          </w:p>
          <w:p w:rsidR="0047011D" w:rsidRPr="00EE66A4" w:rsidRDefault="0047011D" w:rsidP="00EE66A4">
            <w:pPr>
              <w:spacing w:before="120" w:after="120"/>
              <w:rPr>
                <w:rFonts w:ascii="Arial Unicode MS" w:eastAsia="Arial Unicode MS" w:hAnsi="Arial Unicode MS" w:cs="Arial Unicode MS"/>
                <w:i/>
              </w:rPr>
            </w:pPr>
          </w:p>
        </w:tc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47011D" w:rsidRPr="00EE66A4" w:rsidRDefault="0047011D" w:rsidP="0096013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i/>
              </w:rPr>
            </w:pPr>
            <w:r w:rsidRPr="00EE66A4">
              <w:rPr>
                <w:rFonts w:ascii="Arial Unicode MS" w:eastAsia="Arial Unicode MS" w:hAnsi="Arial Unicode MS" w:cs="Arial Unicode MS"/>
                <w:noProof/>
                <w:color w:val="4F81BD" w:themeColor="accent1"/>
                <w:lang w:eastAsia="fr-FR"/>
              </w:rPr>
              <w:drawing>
                <wp:inline distT="0" distB="0" distL="0" distR="0" wp14:anchorId="4261FF5E" wp14:editId="448E93E3">
                  <wp:extent cx="1414671" cy="762000"/>
                  <wp:effectExtent l="0" t="0" r="0" b="0"/>
                  <wp:docPr id="32" name="Image 32" descr="C:\Users\Jean-Marc\Documents\Travail\ZFM\seminaires_colloques\JournéesFTZ\Visuel\ALC_logo-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ean-Marc\Documents\Travail\ZFM\seminaires_colloques\JournéesFTZ\Visuel\ALC_logo-RV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350" cy="7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11D" w:rsidTr="00EE66A4">
        <w:tc>
          <w:tcPr>
            <w:tcW w:w="10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1D" w:rsidRPr="00EE66A4" w:rsidRDefault="0047011D" w:rsidP="00EE66A4">
            <w:pPr>
              <w:spacing w:before="120" w:after="120"/>
              <w:rPr>
                <w:i/>
                <w:color w:val="17365D" w:themeColor="text2" w:themeShade="BF"/>
                <w:szCs w:val="24"/>
                <w:lang w:val="en-GB"/>
              </w:rPr>
            </w:pPr>
            <w:r w:rsidRPr="00EE66A4">
              <w:rPr>
                <w:i/>
                <w:color w:val="17365D" w:themeColor="text2" w:themeShade="BF"/>
                <w:szCs w:val="24"/>
                <w:lang w:val="en-GB"/>
              </w:rPr>
              <w:t>This event also involves the Institute of Economics of the Federal University of Rio de Janeiro (</w:t>
            </w:r>
            <w:proofErr w:type="spellStart"/>
            <w:r w:rsidRPr="00EE66A4">
              <w:rPr>
                <w:i/>
                <w:color w:val="17365D" w:themeColor="text2" w:themeShade="BF"/>
                <w:szCs w:val="24"/>
                <w:lang w:val="en-GB"/>
              </w:rPr>
              <w:t>UFRJ</w:t>
            </w:r>
            <w:proofErr w:type="spellEnd"/>
            <w:r w:rsidRPr="00EE66A4">
              <w:rPr>
                <w:i/>
                <w:color w:val="17365D" w:themeColor="text2" w:themeShade="BF"/>
                <w:szCs w:val="24"/>
                <w:lang w:val="en-GB"/>
              </w:rPr>
              <w:t>) and the Federal University of Amazonas (</w:t>
            </w:r>
            <w:proofErr w:type="spellStart"/>
            <w:r w:rsidRPr="00EE66A4">
              <w:rPr>
                <w:i/>
                <w:color w:val="17365D" w:themeColor="text2" w:themeShade="BF"/>
                <w:szCs w:val="24"/>
                <w:lang w:val="en-GB"/>
              </w:rPr>
              <w:t>UFAM</w:t>
            </w:r>
            <w:proofErr w:type="spellEnd"/>
            <w:r w:rsidRPr="00EE66A4">
              <w:rPr>
                <w:i/>
                <w:color w:val="17365D" w:themeColor="text2" w:themeShade="BF"/>
                <w:szCs w:val="24"/>
                <w:lang w:val="en-GB"/>
              </w:rPr>
              <w:t>).</w:t>
            </w:r>
          </w:p>
          <w:p w:rsidR="0047011D" w:rsidRPr="00EE66A4" w:rsidRDefault="0047011D" w:rsidP="00EE66A4">
            <w:pPr>
              <w:spacing w:before="120" w:after="120"/>
              <w:rPr>
                <w:rFonts w:ascii="Arial Unicode MS" w:eastAsia="Arial Unicode MS" w:hAnsi="Arial Unicode MS" w:cs="Arial Unicode MS"/>
                <w:i/>
              </w:rPr>
            </w:pPr>
          </w:p>
        </w:tc>
      </w:tr>
    </w:tbl>
    <w:p w:rsidR="00EE66A4" w:rsidRDefault="00EE66A4" w:rsidP="007F0679">
      <w:pPr>
        <w:spacing w:after="0" w:line="240" w:lineRule="auto"/>
        <w:jc w:val="center"/>
        <w:rPr>
          <w:rFonts w:eastAsia="Arial Unicode MS" w:cs="Arial Unicode MS"/>
          <w:color w:val="365F91" w:themeColor="accent1" w:themeShade="BF"/>
          <w:sz w:val="32"/>
          <w:lang w:val="en-GB"/>
        </w:rPr>
      </w:pPr>
    </w:p>
    <w:p w:rsidR="00F941FD" w:rsidRPr="00EE66A4" w:rsidRDefault="00DE3142" w:rsidP="007F0679">
      <w:pPr>
        <w:spacing w:after="0" w:line="240" w:lineRule="auto"/>
        <w:jc w:val="center"/>
        <w:rPr>
          <w:rFonts w:eastAsia="Arial Unicode MS" w:cs="Arial Unicode MS"/>
          <w:sz w:val="32"/>
          <w:szCs w:val="32"/>
        </w:rPr>
      </w:pPr>
      <w:r w:rsidRPr="00EE66A4">
        <w:rPr>
          <w:rFonts w:eastAsia="Arial Unicode MS" w:cs="Arial Unicode MS"/>
          <w:color w:val="365F91" w:themeColor="accent1" w:themeShade="BF"/>
          <w:sz w:val="32"/>
          <w:lang w:val="en-GB"/>
        </w:rPr>
        <w:t>Map and access</w:t>
      </w:r>
    </w:p>
    <w:p w:rsidR="00F941FD" w:rsidRPr="00EE66A4" w:rsidRDefault="00F941FD" w:rsidP="007F0679">
      <w:pPr>
        <w:widowControl w:val="0"/>
        <w:spacing w:after="240" w:line="240" w:lineRule="auto"/>
        <w:rPr>
          <w:rFonts w:eastAsia="Arial Unicode MS" w:cs="Arial Unicode MS"/>
          <w:i/>
        </w:rPr>
      </w:pPr>
      <w:r w:rsidRPr="00EE66A4">
        <w:rPr>
          <w:noProof/>
          <w:lang w:eastAsia="fr-FR"/>
        </w:rPr>
        <mc:AlternateContent>
          <mc:Choice Requires="wps">
            <w:drawing>
              <wp:inline distT="0" distB="0" distL="0" distR="0" wp14:anchorId="3672AE2A" wp14:editId="68904F09">
                <wp:extent cx="304800" cy="304800"/>
                <wp:effectExtent l="0" t="0" r="0" b="0"/>
                <wp:docPr id="16" name="AutoShape 5" descr="http://www.dauphine.fr/fileadmin/mediatheque/plans_d_acces/plan_acces_Dauphine_Campus_Porte_Dauph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://www.dauphine.fr/fileadmin/mediatheque/plans_d_acces/plan_acces_Dauphine_Campus_Porte_Dauphin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GFUHpv5&#10;AgAAK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="00DE3142" w:rsidRPr="00EE66A4">
        <w:t xml:space="preserve"> </w:t>
      </w:r>
      <w:hyperlink r:id="rId21" w:history="1">
        <w:r w:rsidR="007F0679" w:rsidRPr="00EE66A4">
          <w:rPr>
            <w:rStyle w:val="Lienhypertexte"/>
            <w:rFonts w:eastAsia="Arial Unicode MS" w:cs="Arial Unicode MS"/>
            <w:i/>
          </w:rPr>
          <w:t>http://www.dauphine.fr/en/directions-to-paris-dauphine-universitys-campus-at-porte-dauphine.html</w:t>
        </w:r>
      </w:hyperlink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7F0679" w:rsidTr="007F0679">
        <w:tc>
          <w:tcPr>
            <w:tcW w:w="5303" w:type="dxa"/>
          </w:tcPr>
          <w:p w:rsidR="007F0679" w:rsidRDefault="007F0679" w:rsidP="007F0679">
            <w:pPr>
              <w:widowControl w:val="0"/>
              <w:rPr>
                <w:rFonts w:ascii="Arial Unicode MS" w:eastAsia="Arial Unicode MS" w:hAnsi="Arial Unicode MS" w:cs="Arial Unicode MS"/>
                <w:i/>
              </w:rPr>
            </w:pPr>
            <w:r>
              <w:rPr>
                <w:rFonts w:ascii="Arial Unicode MS" w:eastAsia="Arial Unicode MS" w:hAnsi="Arial Unicode MS" w:cs="Arial Unicode MS"/>
                <w:i/>
                <w:noProof/>
                <w:lang w:eastAsia="fr-FR"/>
              </w:rPr>
              <w:drawing>
                <wp:inline distT="0" distB="0" distL="0" distR="0" wp14:anchorId="20E5390F" wp14:editId="14CAB291">
                  <wp:extent cx="3092494" cy="2649688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_acces_Dauphine_Campus_Porte_Dauphine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987" cy="265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7F0679" w:rsidRPr="00DE3142" w:rsidRDefault="007F0679" w:rsidP="007F0679">
            <w:pPr>
              <w:pStyle w:val="bodytext"/>
              <w:shd w:val="clear" w:color="auto" w:fill="F0F1F2"/>
              <w:spacing w:before="0" w:beforeAutospacing="0" w:after="225" w:afterAutospacing="0" w:line="300" w:lineRule="atLeast"/>
              <w:rPr>
                <w:rFonts w:ascii="Arial" w:hAnsi="Arial" w:cs="Arial"/>
                <w:color w:val="43484D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3484D"/>
                <w:sz w:val="21"/>
                <w:szCs w:val="21"/>
              </w:rPr>
              <w:t>By Public Transportation</w:t>
            </w:r>
          </w:p>
          <w:p w:rsidR="007F0679" w:rsidRPr="00DE3142" w:rsidRDefault="007F0679" w:rsidP="007F0679">
            <w:pPr>
              <w:numPr>
                <w:ilvl w:val="0"/>
                <w:numId w:val="1"/>
              </w:numPr>
              <w:shd w:val="clear" w:color="auto" w:fill="F0F1F2"/>
              <w:spacing w:before="30" w:after="30" w:line="300" w:lineRule="atLeast"/>
              <w:ind w:left="750" w:right="30"/>
              <w:rPr>
                <w:rFonts w:ascii="Arial" w:eastAsia="Times New Roman" w:hAnsi="Arial" w:cs="Arial"/>
                <w:color w:val="43484D"/>
                <w:sz w:val="21"/>
                <w:szCs w:val="21"/>
                <w:lang w:eastAsia="fr-FR"/>
              </w:rPr>
            </w:pPr>
            <w:proofErr w:type="gramStart"/>
            <w:r w:rsidRPr="00DE3142">
              <w:rPr>
                <w:rFonts w:ascii="Arial" w:eastAsia="Times New Roman" w:hAnsi="Arial" w:cs="Arial"/>
                <w:color w:val="43484D"/>
                <w:sz w:val="21"/>
                <w:szCs w:val="21"/>
                <w:lang w:eastAsia="fr-FR"/>
              </w:rPr>
              <w:t>Bus:</w:t>
            </w:r>
            <w:proofErr w:type="gramEnd"/>
            <w:r w:rsidRPr="00DE3142">
              <w:rPr>
                <w:rFonts w:ascii="Arial" w:eastAsia="Times New Roman" w:hAnsi="Arial" w:cs="Arial"/>
                <w:color w:val="43484D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DE3142">
              <w:rPr>
                <w:rFonts w:ascii="Arial" w:eastAsia="Times New Roman" w:hAnsi="Arial" w:cs="Arial"/>
                <w:color w:val="43484D"/>
                <w:sz w:val="21"/>
                <w:szCs w:val="21"/>
                <w:lang w:eastAsia="fr-FR"/>
              </w:rPr>
              <w:t>take</w:t>
            </w:r>
            <w:proofErr w:type="spellEnd"/>
            <w:r w:rsidRPr="00DE3142">
              <w:rPr>
                <w:rFonts w:ascii="Arial" w:eastAsia="Times New Roman" w:hAnsi="Arial" w:cs="Arial"/>
                <w:color w:val="43484D"/>
                <w:sz w:val="21"/>
                <w:szCs w:val="21"/>
                <w:lang w:eastAsia="fr-FR"/>
              </w:rPr>
              <w:t xml:space="preserve"> PC1 Line and </w:t>
            </w:r>
            <w:proofErr w:type="spellStart"/>
            <w:r w:rsidRPr="00DE3142">
              <w:rPr>
                <w:rFonts w:ascii="Arial" w:eastAsia="Times New Roman" w:hAnsi="Arial" w:cs="Arial"/>
                <w:color w:val="43484D"/>
                <w:sz w:val="21"/>
                <w:szCs w:val="21"/>
                <w:lang w:eastAsia="fr-FR"/>
              </w:rPr>
              <w:t>get</w:t>
            </w:r>
            <w:proofErr w:type="spellEnd"/>
            <w:r w:rsidRPr="00DE3142">
              <w:rPr>
                <w:rFonts w:ascii="Arial" w:eastAsia="Times New Roman" w:hAnsi="Arial" w:cs="Arial"/>
                <w:color w:val="43484D"/>
                <w:sz w:val="21"/>
                <w:szCs w:val="21"/>
                <w:lang w:eastAsia="fr-FR"/>
              </w:rPr>
              <w:t xml:space="preserve"> off at the Porte Dauphine stop. </w:t>
            </w:r>
          </w:p>
          <w:p w:rsidR="007F0679" w:rsidRPr="00DE3142" w:rsidRDefault="007F0679" w:rsidP="007F0679">
            <w:pPr>
              <w:numPr>
                <w:ilvl w:val="0"/>
                <w:numId w:val="1"/>
              </w:numPr>
              <w:shd w:val="clear" w:color="auto" w:fill="F0F1F2"/>
              <w:spacing w:before="30" w:after="30" w:line="300" w:lineRule="atLeast"/>
              <w:ind w:left="750" w:right="30"/>
              <w:rPr>
                <w:rFonts w:ascii="Arial" w:eastAsia="Times New Roman" w:hAnsi="Arial" w:cs="Arial"/>
                <w:color w:val="43484D"/>
                <w:sz w:val="21"/>
                <w:szCs w:val="21"/>
                <w:lang w:eastAsia="fr-FR"/>
              </w:rPr>
            </w:pPr>
            <w:proofErr w:type="gramStart"/>
            <w:r w:rsidRPr="00DE3142">
              <w:rPr>
                <w:rFonts w:ascii="Arial" w:eastAsia="Times New Roman" w:hAnsi="Arial" w:cs="Arial"/>
                <w:color w:val="43484D"/>
                <w:sz w:val="21"/>
                <w:szCs w:val="21"/>
                <w:lang w:eastAsia="fr-FR"/>
              </w:rPr>
              <w:t>Subway:</w:t>
            </w:r>
            <w:proofErr w:type="gramEnd"/>
            <w:r w:rsidRPr="00DE3142">
              <w:rPr>
                <w:rFonts w:ascii="Arial" w:eastAsia="Times New Roman" w:hAnsi="Arial" w:cs="Arial"/>
                <w:color w:val="43484D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DE3142">
              <w:rPr>
                <w:rFonts w:ascii="Arial" w:eastAsia="Times New Roman" w:hAnsi="Arial" w:cs="Arial"/>
                <w:color w:val="43484D"/>
                <w:sz w:val="21"/>
                <w:szCs w:val="21"/>
                <w:lang w:eastAsia="fr-FR"/>
              </w:rPr>
              <w:t>take</w:t>
            </w:r>
            <w:proofErr w:type="spellEnd"/>
            <w:r w:rsidRPr="00DE3142">
              <w:rPr>
                <w:rFonts w:ascii="Arial" w:eastAsia="Times New Roman" w:hAnsi="Arial" w:cs="Arial"/>
                <w:color w:val="43484D"/>
                <w:sz w:val="21"/>
                <w:szCs w:val="21"/>
                <w:lang w:eastAsia="fr-FR"/>
              </w:rPr>
              <w:t xml:space="preserve"> Line 2 (Nation - Porte Dauphine), </w:t>
            </w:r>
            <w:proofErr w:type="spellStart"/>
            <w:r w:rsidRPr="00DE3142">
              <w:rPr>
                <w:rFonts w:ascii="Arial" w:eastAsia="Times New Roman" w:hAnsi="Arial" w:cs="Arial"/>
                <w:color w:val="43484D"/>
                <w:sz w:val="21"/>
                <w:szCs w:val="21"/>
                <w:lang w:eastAsia="fr-FR"/>
              </w:rPr>
              <w:t>get</w:t>
            </w:r>
            <w:proofErr w:type="spellEnd"/>
            <w:r w:rsidRPr="00DE3142">
              <w:rPr>
                <w:rFonts w:ascii="Arial" w:eastAsia="Times New Roman" w:hAnsi="Arial" w:cs="Arial"/>
                <w:color w:val="43484D"/>
                <w:sz w:val="21"/>
                <w:szCs w:val="21"/>
                <w:lang w:eastAsia="fr-FR"/>
              </w:rPr>
              <w:t xml:space="preserve"> off at the Porte Dauphine Station and exit at Avenue Bugeaud</w:t>
            </w:r>
          </w:p>
          <w:p w:rsidR="007F0679" w:rsidRPr="00DE3142" w:rsidRDefault="007F0679" w:rsidP="007F0679">
            <w:pPr>
              <w:numPr>
                <w:ilvl w:val="0"/>
                <w:numId w:val="1"/>
              </w:numPr>
              <w:shd w:val="clear" w:color="auto" w:fill="F0F1F2"/>
              <w:spacing w:before="30" w:after="30" w:line="300" w:lineRule="atLeast"/>
              <w:ind w:left="750" w:right="30"/>
              <w:rPr>
                <w:rFonts w:ascii="Arial" w:eastAsia="Times New Roman" w:hAnsi="Arial" w:cs="Arial"/>
                <w:color w:val="43484D"/>
                <w:sz w:val="21"/>
                <w:szCs w:val="21"/>
                <w:lang w:eastAsia="fr-FR"/>
              </w:rPr>
            </w:pPr>
            <w:r w:rsidRPr="00DE3142">
              <w:rPr>
                <w:rFonts w:ascii="Arial" w:eastAsia="Times New Roman" w:hAnsi="Arial" w:cs="Arial"/>
                <w:color w:val="43484D"/>
                <w:sz w:val="21"/>
                <w:szCs w:val="21"/>
                <w:lang w:eastAsia="fr-FR"/>
              </w:rPr>
              <w:t>RER (</w:t>
            </w:r>
            <w:proofErr w:type="spellStart"/>
            <w:r w:rsidRPr="00DE3142">
              <w:rPr>
                <w:rFonts w:ascii="Arial" w:eastAsia="Times New Roman" w:hAnsi="Arial" w:cs="Arial"/>
                <w:color w:val="43484D"/>
                <w:sz w:val="21"/>
                <w:szCs w:val="21"/>
                <w:lang w:eastAsia="fr-FR"/>
              </w:rPr>
              <w:t>suburban</w:t>
            </w:r>
            <w:proofErr w:type="spellEnd"/>
            <w:r w:rsidRPr="00DE3142">
              <w:rPr>
                <w:rFonts w:ascii="Arial" w:eastAsia="Times New Roman" w:hAnsi="Arial" w:cs="Arial"/>
                <w:color w:val="43484D"/>
                <w:sz w:val="21"/>
                <w:szCs w:val="21"/>
                <w:lang w:eastAsia="fr-FR"/>
              </w:rPr>
              <w:t xml:space="preserve"> trains) : </w:t>
            </w:r>
            <w:proofErr w:type="spellStart"/>
            <w:r w:rsidRPr="00DE3142">
              <w:rPr>
                <w:rFonts w:ascii="Arial" w:eastAsia="Times New Roman" w:hAnsi="Arial" w:cs="Arial"/>
                <w:color w:val="43484D"/>
                <w:sz w:val="21"/>
                <w:szCs w:val="21"/>
                <w:lang w:eastAsia="fr-FR"/>
              </w:rPr>
              <w:t>take</w:t>
            </w:r>
            <w:proofErr w:type="spellEnd"/>
            <w:r w:rsidRPr="00DE3142">
              <w:rPr>
                <w:rFonts w:ascii="Arial" w:eastAsia="Times New Roman" w:hAnsi="Arial" w:cs="Arial"/>
                <w:color w:val="43484D"/>
                <w:sz w:val="21"/>
                <w:szCs w:val="21"/>
                <w:lang w:eastAsia="fr-FR"/>
              </w:rPr>
              <w:t xml:space="preserve"> Line C and </w:t>
            </w:r>
            <w:proofErr w:type="spellStart"/>
            <w:r w:rsidRPr="00DE3142">
              <w:rPr>
                <w:rFonts w:ascii="Arial" w:eastAsia="Times New Roman" w:hAnsi="Arial" w:cs="Arial"/>
                <w:color w:val="43484D"/>
                <w:sz w:val="21"/>
                <w:szCs w:val="21"/>
                <w:lang w:eastAsia="fr-FR"/>
              </w:rPr>
              <w:t>get</w:t>
            </w:r>
            <w:proofErr w:type="spellEnd"/>
            <w:r w:rsidRPr="00DE3142">
              <w:rPr>
                <w:rFonts w:ascii="Arial" w:eastAsia="Times New Roman" w:hAnsi="Arial" w:cs="Arial"/>
                <w:color w:val="43484D"/>
                <w:sz w:val="21"/>
                <w:szCs w:val="21"/>
                <w:lang w:eastAsia="fr-FR"/>
              </w:rPr>
              <w:t xml:space="preserve"> off at the Avenue Foch station</w:t>
            </w:r>
          </w:p>
          <w:p w:rsidR="007F0679" w:rsidRDefault="007F0679" w:rsidP="007F0679">
            <w:pPr>
              <w:widowControl w:val="0"/>
              <w:rPr>
                <w:rFonts w:ascii="Arial Unicode MS" w:eastAsia="Arial Unicode MS" w:hAnsi="Arial Unicode MS" w:cs="Arial Unicode MS"/>
                <w:i/>
              </w:rPr>
            </w:pPr>
          </w:p>
        </w:tc>
      </w:tr>
    </w:tbl>
    <w:p w:rsidR="007F0679" w:rsidRDefault="007F0679" w:rsidP="007F0679">
      <w:pPr>
        <w:widowControl w:val="0"/>
        <w:spacing w:after="0" w:line="240" w:lineRule="auto"/>
        <w:rPr>
          <w:rFonts w:ascii="Arial Unicode MS" w:eastAsia="Arial Unicode MS" w:hAnsi="Arial Unicode MS" w:cs="Arial Unicode MS"/>
          <w:i/>
        </w:rPr>
      </w:pPr>
    </w:p>
    <w:p w:rsidR="007F0679" w:rsidRPr="00F50C5C" w:rsidRDefault="00F941FD" w:rsidP="00EE66A4">
      <w:pPr>
        <w:pStyle w:val="bodytext"/>
        <w:shd w:val="clear" w:color="auto" w:fill="F0F1F2"/>
        <w:spacing w:before="0" w:beforeAutospacing="0" w:after="225" w:afterAutospacing="0" w:line="300" w:lineRule="atLeast"/>
        <w:rPr>
          <w:rFonts w:ascii="Arial Unicode MS" w:eastAsia="Arial Unicode MS" w:hAnsi="Arial Unicode MS" w:cs="Arial Unicode MS"/>
          <w:lang w:val="en-GB"/>
        </w:rPr>
      </w:pPr>
      <w:r w:rsidRPr="00F941FD">
        <w:rPr>
          <w:rFonts w:ascii="Arial Unicode MS" w:eastAsia="Arial Unicode MS" w:hAnsi="Arial Unicode MS" w:cs="Arial Unicode MS"/>
          <w:i/>
          <w:noProof/>
        </w:rPr>
        <mc:AlternateContent>
          <mc:Choice Requires="wps">
            <w:drawing>
              <wp:inline distT="0" distB="0" distL="0" distR="0" wp14:anchorId="62F50814" wp14:editId="6D43DF99">
                <wp:extent cx="304800" cy="304800"/>
                <wp:effectExtent l="0" t="0" r="0" b="0"/>
                <wp:docPr id="17" name="Rectangle 17" descr="http://www.dauphine.fr/fileadmin/mediatheque/plans_d_acces/plan_acces_Dauphine_Campus_Porte_Dauph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alt="http://www.dauphine.fr/fileadmin/mediatheque/plans_d_acces/plan_acces_Dauphine_Campus_Porte_Dauphin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YzAw&#10;vPsCAAAq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7F0679" w:rsidRPr="007F0679">
        <w:rPr>
          <w:rFonts w:ascii="Arial" w:hAnsi="Arial" w:cs="Arial"/>
          <w:b/>
          <w:bCs/>
          <w:color w:val="43484D"/>
          <w:sz w:val="21"/>
          <w:szCs w:val="21"/>
        </w:rPr>
        <w:t xml:space="preserve"> </w:t>
      </w:r>
    </w:p>
    <w:sectPr w:rsidR="007F0679" w:rsidRPr="00F50C5C" w:rsidSect="00757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65ED"/>
    <w:multiLevelType w:val="multilevel"/>
    <w:tmpl w:val="F410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7"/>
    <w:rsid w:val="000261E4"/>
    <w:rsid w:val="0005740E"/>
    <w:rsid w:val="000A36BA"/>
    <w:rsid w:val="000D4BF0"/>
    <w:rsid w:val="000D53BE"/>
    <w:rsid w:val="00105CC1"/>
    <w:rsid w:val="001225B2"/>
    <w:rsid w:val="00135087"/>
    <w:rsid w:val="00150B30"/>
    <w:rsid w:val="001F34EA"/>
    <w:rsid w:val="00215208"/>
    <w:rsid w:val="00243A1A"/>
    <w:rsid w:val="00281A30"/>
    <w:rsid w:val="002B1440"/>
    <w:rsid w:val="002B4F18"/>
    <w:rsid w:val="0030054C"/>
    <w:rsid w:val="003945C3"/>
    <w:rsid w:val="003B3E28"/>
    <w:rsid w:val="003C095D"/>
    <w:rsid w:val="00451AA8"/>
    <w:rsid w:val="0047011D"/>
    <w:rsid w:val="004C3F86"/>
    <w:rsid w:val="004F3164"/>
    <w:rsid w:val="004F39B7"/>
    <w:rsid w:val="00527667"/>
    <w:rsid w:val="005700B7"/>
    <w:rsid w:val="005C0F34"/>
    <w:rsid w:val="006A4D52"/>
    <w:rsid w:val="00751908"/>
    <w:rsid w:val="007578C2"/>
    <w:rsid w:val="00791404"/>
    <w:rsid w:val="007D3314"/>
    <w:rsid w:val="007F0679"/>
    <w:rsid w:val="008E00C6"/>
    <w:rsid w:val="00901EEA"/>
    <w:rsid w:val="009102C3"/>
    <w:rsid w:val="009148F8"/>
    <w:rsid w:val="0096013A"/>
    <w:rsid w:val="0096257F"/>
    <w:rsid w:val="00A909D6"/>
    <w:rsid w:val="00AA608F"/>
    <w:rsid w:val="00B23B39"/>
    <w:rsid w:val="00B51584"/>
    <w:rsid w:val="00C274F9"/>
    <w:rsid w:val="00CD1957"/>
    <w:rsid w:val="00D02CBD"/>
    <w:rsid w:val="00D16016"/>
    <w:rsid w:val="00D55040"/>
    <w:rsid w:val="00D61DAF"/>
    <w:rsid w:val="00D90F98"/>
    <w:rsid w:val="00DA378E"/>
    <w:rsid w:val="00DD69D9"/>
    <w:rsid w:val="00DE3142"/>
    <w:rsid w:val="00E101A7"/>
    <w:rsid w:val="00E50C02"/>
    <w:rsid w:val="00E526A4"/>
    <w:rsid w:val="00EE66A4"/>
    <w:rsid w:val="00F14B87"/>
    <w:rsid w:val="00F45AC1"/>
    <w:rsid w:val="00F50C5C"/>
    <w:rsid w:val="00F554E8"/>
    <w:rsid w:val="00F740B1"/>
    <w:rsid w:val="00F76061"/>
    <w:rsid w:val="00F9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15208"/>
  </w:style>
  <w:style w:type="paragraph" w:styleId="NormalWeb">
    <w:name w:val="Normal (Web)"/>
    <w:basedOn w:val="Normal"/>
    <w:uiPriority w:val="99"/>
    <w:semiHidden/>
    <w:unhideWhenUsed/>
    <w:rsid w:val="00CD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578C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4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DE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15208"/>
  </w:style>
  <w:style w:type="paragraph" w:styleId="NormalWeb">
    <w:name w:val="Normal (Web)"/>
    <w:basedOn w:val="Normal"/>
    <w:uiPriority w:val="99"/>
    <w:semiHidden/>
    <w:unhideWhenUsed/>
    <w:rsid w:val="00CD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578C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4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DE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dauphine.fr/index.php?id=12082" TargetMode="External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://www.dauphine.fr/en/directions-to-paris-dauphine-universitys-campus-at-porte-dauphine.html" TargetMode="External"/><Relationship Id="rId7" Type="http://schemas.openxmlformats.org/officeDocument/2006/relationships/image" Target="media/image2.png"/><Relationship Id="rId12" Type="http://schemas.openxmlformats.org/officeDocument/2006/relationships/hyperlink" Target="www.dauphine.fr/index.php?id=12082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tz.dauphine.fr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6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JM</cp:lastModifiedBy>
  <cp:revision>23</cp:revision>
  <cp:lastPrinted>2015-05-16T15:12:00Z</cp:lastPrinted>
  <dcterms:created xsi:type="dcterms:W3CDTF">2015-05-08T12:56:00Z</dcterms:created>
  <dcterms:modified xsi:type="dcterms:W3CDTF">2015-05-19T06:20:00Z</dcterms:modified>
</cp:coreProperties>
</file>