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61" w:rsidRPr="001A2578" w:rsidRDefault="009A2161" w:rsidP="009A2161">
      <w:pPr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  <w:lang w:val="en-US"/>
        </w:rPr>
      </w:pPr>
      <w:r w:rsidRPr="001A2578">
        <w:rPr>
          <w:rFonts w:ascii="Garamond" w:hAnsi="Garamond" w:cs="Garamond"/>
          <w:b/>
          <w:bCs/>
          <w:sz w:val="36"/>
          <w:szCs w:val="36"/>
          <w:lang w:val="en-US"/>
        </w:rPr>
        <w:t xml:space="preserve">International Conference on </w:t>
      </w:r>
    </w:p>
    <w:p w:rsidR="009A2161" w:rsidRPr="001A2578" w:rsidRDefault="009A2161" w:rsidP="009A2161">
      <w:pPr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  <w:lang w:val="en-US"/>
        </w:rPr>
      </w:pPr>
      <w:r w:rsidRPr="001A2578">
        <w:rPr>
          <w:rFonts w:ascii="Garamond" w:hAnsi="Garamond" w:cs="Garamond"/>
          <w:b/>
          <w:bCs/>
          <w:sz w:val="36"/>
          <w:szCs w:val="36"/>
          <w:lang w:val="en-US"/>
        </w:rPr>
        <w:t>“Energy prices: macroeconomic and financial impacts”</w:t>
      </w:r>
    </w:p>
    <w:p w:rsidR="009A2161" w:rsidRDefault="009A2161" w:rsidP="009A2161">
      <w:pPr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  <w:lang w:val="en-US"/>
        </w:rPr>
      </w:pPr>
      <w:r w:rsidRPr="001A2578">
        <w:rPr>
          <w:rFonts w:ascii="Garamond" w:hAnsi="Garamond" w:cs="Garamond"/>
          <w:b/>
          <w:bCs/>
          <w:sz w:val="36"/>
          <w:szCs w:val="36"/>
          <w:lang w:val="en-US"/>
        </w:rPr>
        <w:t>Paris – June 4-5, 2015</w:t>
      </w:r>
    </w:p>
    <w:p w:rsidR="009A2161" w:rsidRDefault="009A2161" w:rsidP="009A2161">
      <w:pPr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  <w:lang w:val="en-US"/>
        </w:rPr>
      </w:pPr>
    </w:p>
    <w:p w:rsidR="009A2161" w:rsidRPr="001A2578" w:rsidRDefault="009A2161" w:rsidP="009A2161">
      <w:pPr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  <w:lang w:val="en-US"/>
        </w:rPr>
      </w:pPr>
      <w:r>
        <w:rPr>
          <w:rFonts w:ascii="Garamond" w:hAnsi="Garamond" w:cs="Garamond"/>
          <w:b/>
          <w:bCs/>
          <w:sz w:val="36"/>
          <w:szCs w:val="36"/>
          <w:lang w:val="en-US"/>
        </w:rPr>
        <w:t>Program</w:t>
      </w:r>
    </w:p>
    <w:p w:rsidR="0030115F" w:rsidRPr="00E365DC" w:rsidRDefault="0030115F" w:rsidP="00F248D5">
      <w:pPr>
        <w:spacing w:after="0" w:line="240" w:lineRule="auto"/>
        <w:rPr>
          <w:lang w:val="en-US"/>
        </w:rPr>
      </w:pP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9A2161">
        <w:rPr>
          <w:rFonts w:ascii="Garamond" w:hAnsi="Garamond"/>
          <w:b/>
          <w:color w:val="FF0000"/>
          <w:sz w:val="28"/>
          <w:szCs w:val="28"/>
          <w:lang w:val="en-US"/>
        </w:rPr>
        <w:t>June 4 2015</w:t>
      </w: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9h15</w:t>
      </w:r>
      <w:r w:rsidRPr="009A2161">
        <w:rPr>
          <w:rFonts w:ascii="Garamond" w:hAnsi="Garamond"/>
          <w:lang w:val="en-US"/>
        </w:rPr>
        <w:t xml:space="preserve"> </w:t>
      </w:r>
      <w:r w:rsidRPr="005B5641">
        <w:rPr>
          <w:rFonts w:ascii="Garamond" w:hAnsi="Garamond"/>
          <w:b/>
          <w:lang w:val="en-US"/>
        </w:rPr>
        <w:t>Opening address</w:t>
      </w:r>
      <w:r w:rsidRPr="009A2161">
        <w:rPr>
          <w:rFonts w:ascii="Garamond" w:hAnsi="Garamond"/>
          <w:lang w:val="en-US"/>
        </w:rPr>
        <w:t xml:space="preserve"> </w:t>
      </w:r>
    </w:p>
    <w:p w:rsidR="00D15559" w:rsidRDefault="00D15559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D15559" w:rsidRPr="00335D23" w:rsidRDefault="005A5CAE" w:rsidP="00D15559">
      <w:pPr>
        <w:spacing w:after="0" w:line="240" w:lineRule="auto"/>
        <w:ind w:left="426"/>
        <w:jc w:val="both"/>
        <w:rPr>
          <w:rFonts w:ascii="Garamond" w:hAnsi="Garamond"/>
        </w:rPr>
      </w:pPr>
      <w:r w:rsidRPr="00335D23">
        <w:rPr>
          <w:rFonts w:ascii="Garamond" w:hAnsi="Garamond"/>
          <w:b/>
        </w:rPr>
        <w:t xml:space="preserve">Jean-Pierre ALLEGRET and </w:t>
      </w:r>
      <w:r w:rsidR="00D15559" w:rsidRPr="00335D23">
        <w:rPr>
          <w:rFonts w:ascii="Garamond" w:hAnsi="Garamond"/>
          <w:b/>
        </w:rPr>
        <w:t>Valérie MIGNON</w:t>
      </w:r>
      <w:r w:rsidR="00D15559" w:rsidRPr="00335D23">
        <w:rPr>
          <w:rFonts w:ascii="Garamond" w:hAnsi="Garamond"/>
        </w:rPr>
        <w:t xml:space="preserve">, </w:t>
      </w:r>
      <w:proofErr w:type="spellStart"/>
      <w:r w:rsidR="00D15559" w:rsidRPr="00335D23">
        <w:rPr>
          <w:rFonts w:ascii="Garamond" w:hAnsi="Garamond"/>
        </w:rPr>
        <w:t>EconomiX</w:t>
      </w:r>
      <w:proofErr w:type="spellEnd"/>
      <w:r w:rsidRPr="00335D23">
        <w:rPr>
          <w:rFonts w:ascii="Garamond" w:hAnsi="Garamond"/>
        </w:rPr>
        <w:t>-CNRS</w:t>
      </w:r>
    </w:p>
    <w:p w:rsidR="00D15559" w:rsidRPr="00D15559" w:rsidRDefault="00D15559" w:rsidP="00D15559">
      <w:pPr>
        <w:spacing w:after="0" w:line="240" w:lineRule="auto"/>
        <w:ind w:left="426"/>
        <w:jc w:val="both"/>
        <w:rPr>
          <w:rFonts w:ascii="Garamond" w:hAnsi="Garamond"/>
        </w:rPr>
      </w:pPr>
      <w:r w:rsidRPr="00D15559">
        <w:rPr>
          <w:rFonts w:ascii="Garamond" w:hAnsi="Garamond"/>
          <w:b/>
        </w:rPr>
        <w:t>Jean Eudes MONCOMBLE</w:t>
      </w:r>
      <w:r w:rsidRPr="00D15559">
        <w:rPr>
          <w:rFonts w:ascii="Garamond" w:hAnsi="Garamond"/>
        </w:rPr>
        <w:t xml:space="preserve">, General </w:t>
      </w:r>
      <w:proofErr w:type="spellStart"/>
      <w:r w:rsidRPr="00D15559">
        <w:rPr>
          <w:rFonts w:ascii="Garamond" w:hAnsi="Garamond"/>
        </w:rPr>
        <w:t>Secretary</w:t>
      </w:r>
      <w:proofErr w:type="spellEnd"/>
      <w:r w:rsidRPr="00D15559">
        <w:rPr>
          <w:rFonts w:ascii="Garamond" w:hAnsi="Garamond"/>
        </w:rPr>
        <w:t xml:space="preserve"> of Conseil Français de l’Energie</w:t>
      </w:r>
    </w:p>
    <w:p w:rsidR="00F248D5" w:rsidRPr="00D15559" w:rsidRDefault="00F248D5" w:rsidP="00F248D5">
      <w:pPr>
        <w:spacing w:after="0" w:line="240" w:lineRule="auto"/>
        <w:jc w:val="both"/>
        <w:rPr>
          <w:rFonts w:ascii="Garamond" w:hAnsi="Garamond"/>
        </w:rPr>
      </w:pP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9h30</w:t>
      </w:r>
      <w:r w:rsidRPr="009A2161">
        <w:rPr>
          <w:rFonts w:ascii="Garamond" w:hAnsi="Garamond"/>
          <w:lang w:val="en-US"/>
        </w:rPr>
        <w:t xml:space="preserve"> </w:t>
      </w:r>
      <w:r w:rsidRPr="009A2161">
        <w:rPr>
          <w:rFonts w:ascii="Garamond" w:hAnsi="Garamond"/>
          <w:b/>
          <w:lang w:val="en-US"/>
        </w:rPr>
        <w:t xml:space="preserve">Keynote </w:t>
      </w:r>
      <w:proofErr w:type="gramStart"/>
      <w:r w:rsidRPr="009A2161">
        <w:rPr>
          <w:rFonts w:ascii="Garamond" w:hAnsi="Garamond"/>
          <w:b/>
          <w:lang w:val="en-US"/>
        </w:rPr>
        <w:t>Speaker</w:t>
      </w:r>
      <w:proofErr w:type="gramEnd"/>
    </w:p>
    <w:p w:rsidR="00F248D5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9A2161" w:rsidRPr="009B609C" w:rsidRDefault="009A2161" w:rsidP="0050144D">
      <w:pPr>
        <w:autoSpaceDE w:val="0"/>
        <w:autoSpaceDN w:val="0"/>
        <w:adjustRightInd w:val="0"/>
        <w:spacing w:after="0" w:line="240" w:lineRule="auto"/>
        <w:ind w:left="426"/>
        <w:rPr>
          <w:rFonts w:ascii="Garamond" w:hAnsi="Garamond" w:cs="Garamond"/>
          <w:b/>
          <w:bCs/>
          <w:color w:val="000000"/>
          <w:lang w:val="en-US"/>
        </w:rPr>
      </w:pPr>
      <w:r w:rsidRPr="009B609C">
        <w:rPr>
          <w:rFonts w:ascii="Garamond" w:hAnsi="Garamond" w:cs="Garamond"/>
          <w:b/>
          <w:bCs/>
          <w:lang w:val="en-US"/>
        </w:rPr>
        <w:t>Christiane BAUMEISTER</w:t>
      </w:r>
    </w:p>
    <w:p w:rsidR="0079644A" w:rsidRDefault="0079644A" w:rsidP="0079644A">
      <w:pPr>
        <w:spacing w:after="0" w:line="240" w:lineRule="auto"/>
        <w:ind w:left="426"/>
        <w:jc w:val="both"/>
        <w:rPr>
          <w:rFonts w:ascii="Garamond" w:hAnsi="Garamond"/>
          <w:lang w:val="en-US"/>
        </w:rPr>
      </w:pPr>
      <w:r w:rsidRPr="0079644A">
        <w:rPr>
          <w:rFonts w:ascii="Garamond" w:hAnsi="Garamond"/>
          <w:lang w:val="en-US"/>
        </w:rPr>
        <w:t>Assistant Professor, University of Notre Dame</w:t>
      </w:r>
      <w:r>
        <w:rPr>
          <w:rFonts w:ascii="Garamond" w:hAnsi="Garamond"/>
          <w:lang w:val="en-US"/>
        </w:rPr>
        <w:t>, Indiana, United State</w:t>
      </w:r>
      <w:r w:rsidR="005A5CAE">
        <w:rPr>
          <w:rFonts w:ascii="Garamond" w:hAnsi="Garamond"/>
          <w:lang w:val="en-US"/>
        </w:rPr>
        <w:t>s</w:t>
      </w:r>
    </w:p>
    <w:p w:rsidR="0079644A" w:rsidRDefault="0079644A" w:rsidP="0079644A">
      <w:pPr>
        <w:spacing w:after="0" w:line="240" w:lineRule="auto"/>
        <w:ind w:left="426"/>
        <w:jc w:val="both"/>
        <w:rPr>
          <w:rFonts w:ascii="Garamond" w:hAnsi="Garamond"/>
          <w:lang w:val="en-US"/>
        </w:rPr>
      </w:pPr>
    </w:p>
    <w:p w:rsidR="009A2161" w:rsidRPr="0079644A" w:rsidRDefault="0079644A" w:rsidP="0050144D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79644A">
        <w:rPr>
          <w:rFonts w:ascii="Garamond" w:hAnsi="Garamond"/>
          <w:b/>
          <w:lang w:val="en-US"/>
        </w:rPr>
        <w:t xml:space="preserve">What </w:t>
      </w:r>
      <w:r w:rsidR="009B609C" w:rsidRPr="0079644A">
        <w:rPr>
          <w:rFonts w:ascii="Garamond" w:hAnsi="Garamond"/>
          <w:b/>
          <w:lang w:val="en-US"/>
        </w:rPr>
        <w:t>explains the recent decline in oil prices</w:t>
      </w:r>
      <w:r w:rsidRPr="0079644A">
        <w:rPr>
          <w:rFonts w:ascii="Garamond" w:hAnsi="Garamond"/>
          <w:b/>
          <w:lang w:val="en-US"/>
        </w:rPr>
        <w:t>?</w:t>
      </w:r>
    </w:p>
    <w:p w:rsidR="009A2161" w:rsidRPr="009A2161" w:rsidRDefault="009A2161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10h30-11h</w:t>
      </w:r>
      <w:r w:rsidRPr="009A2161">
        <w:rPr>
          <w:rFonts w:ascii="Garamond" w:hAnsi="Garamond"/>
          <w:lang w:val="en-US"/>
        </w:rPr>
        <w:t xml:space="preserve"> Coffee Break</w:t>
      </w:r>
    </w:p>
    <w:p w:rsidR="007C6859" w:rsidRPr="009A2161" w:rsidRDefault="007C6859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Pr="007C6859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11h-12h45</w:t>
      </w:r>
      <w:r w:rsidRPr="007C6859">
        <w:rPr>
          <w:rFonts w:ascii="Garamond" w:hAnsi="Garamond"/>
          <w:lang w:val="en-US"/>
        </w:rPr>
        <w:t xml:space="preserve"> </w:t>
      </w:r>
      <w:proofErr w:type="gramStart"/>
      <w:r w:rsidRPr="007C6859">
        <w:rPr>
          <w:rFonts w:ascii="Garamond" w:hAnsi="Garamond"/>
          <w:b/>
          <w:lang w:val="en-US"/>
        </w:rPr>
        <w:t>Session</w:t>
      </w:r>
      <w:proofErr w:type="gramEnd"/>
      <w:r w:rsidRPr="007C6859">
        <w:rPr>
          <w:rFonts w:ascii="Garamond" w:hAnsi="Garamond"/>
          <w:b/>
          <w:lang w:val="en-US"/>
        </w:rPr>
        <w:t xml:space="preserve"> 1</w:t>
      </w:r>
    </w:p>
    <w:p w:rsidR="00F248D5" w:rsidRPr="009A2161" w:rsidRDefault="00F248D5" w:rsidP="00F248D5">
      <w:pPr>
        <w:spacing w:after="0" w:line="240" w:lineRule="auto"/>
        <w:rPr>
          <w:rFonts w:ascii="Garamond" w:hAnsi="Garamond"/>
          <w:lang w:val="en-US"/>
        </w:rPr>
      </w:pPr>
    </w:p>
    <w:p w:rsidR="00B015AC" w:rsidRDefault="00B015AC" w:rsidP="00F248D5">
      <w:pPr>
        <w:spacing w:after="0" w:line="240" w:lineRule="auto"/>
        <w:rPr>
          <w:rFonts w:ascii="Garamond" w:hAnsi="Garamond"/>
          <w:b/>
          <w:lang w:val="en-US"/>
        </w:rPr>
      </w:pPr>
      <w:r w:rsidRPr="003F6CCB">
        <w:rPr>
          <w:rFonts w:ascii="Garamond" w:hAnsi="Garamond"/>
          <w:b/>
          <w:lang w:val="en-US"/>
        </w:rPr>
        <w:t>11h-11h50</w:t>
      </w:r>
    </w:p>
    <w:p w:rsidR="003F6CCB" w:rsidRPr="003F6CCB" w:rsidRDefault="003F6CCB" w:rsidP="00F248D5">
      <w:pPr>
        <w:spacing w:after="0" w:line="240" w:lineRule="auto"/>
        <w:rPr>
          <w:rFonts w:ascii="Garamond" w:hAnsi="Garamond"/>
          <w:b/>
          <w:lang w:val="en-US"/>
        </w:rPr>
      </w:pPr>
    </w:p>
    <w:p w:rsidR="00F248D5" w:rsidRPr="009A2161" w:rsidRDefault="00F248D5" w:rsidP="00F248D5">
      <w:pPr>
        <w:spacing w:after="0" w:line="240" w:lineRule="auto"/>
        <w:ind w:left="426" w:hanging="426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Antonakakis</w:t>
      </w:r>
      <w:proofErr w:type="spellEnd"/>
      <w:r w:rsidRPr="009A2161">
        <w:rPr>
          <w:rFonts w:ascii="Garamond" w:hAnsi="Garamond"/>
          <w:b/>
          <w:lang w:val="en-US"/>
        </w:rPr>
        <w:t xml:space="preserve"> Nikolaos</w:t>
      </w:r>
      <w:r w:rsidRPr="009A2161">
        <w:rPr>
          <w:rFonts w:ascii="Garamond" w:hAnsi="Garamond"/>
          <w:lang w:val="en-US"/>
        </w:rPr>
        <w:t xml:space="preserve"> - Vienna University of Economics and Business, Institute for International Economics, Vienna, Austria</w:t>
      </w:r>
    </w:p>
    <w:p w:rsidR="00F248D5" w:rsidRPr="009A2161" w:rsidRDefault="00F248D5" w:rsidP="00F248D5">
      <w:pPr>
        <w:spacing w:after="0" w:line="240" w:lineRule="auto"/>
        <w:ind w:left="284" w:hanging="284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Chatziantoniou</w:t>
      </w:r>
      <w:proofErr w:type="spellEnd"/>
      <w:r w:rsidRPr="009A2161">
        <w:rPr>
          <w:rFonts w:ascii="Garamond" w:hAnsi="Garamond"/>
          <w:b/>
          <w:lang w:val="en-US"/>
        </w:rPr>
        <w:t xml:space="preserve"> </w:t>
      </w:r>
      <w:proofErr w:type="spellStart"/>
      <w:r w:rsidRPr="009A2161">
        <w:rPr>
          <w:rFonts w:ascii="Garamond" w:hAnsi="Garamond"/>
          <w:b/>
          <w:lang w:val="en-US"/>
        </w:rPr>
        <w:t>Ioannis</w:t>
      </w:r>
      <w:proofErr w:type="spellEnd"/>
      <w:r w:rsidRPr="009A2161">
        <w:rPr>
          <w:rFonts w:ascii="Garamond" w:hAnsi="Garamond"/>
          <w:lang w:val="en-US"/>
        </w:rPr>
        <w:t xml:space="preserve"> - University of Portsmouth, United Kingdom</w:t>
      </w:r>
    </w:p>
    <w:p w:rsidR="00F248D5" w:rsidRPr="009A2161" w:rsidRDefault="00F248D5" w:rsidP="00F248D5">
      <w:pPr>
        <w:spacing w:after="0" w:line="240" w:lineRule="auto"/>
        <w:ind w:left="284" w:hanging="284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Filis</w:t>
      </w:r>
      <w:proofErr w:type="spellEnd"/>
      <w:r w:rsidRPr="009A2161">
        <w:rPr>
          <w:rFonts w:ascii="Garamond" w:hAnsi="Garamond"/>
          <w:b/>
          <w:lang w:val="en-US"/>
        </w:rPr>
        <w:t xml:space="preserve"> George</w:t>
      </w:r>
      <w:r w:rsidRPr="009A2161">
        <w:rPr>
          <w:rFonts w:ascii="Garamond" w:hAnsi="Garamond"/>
          <w:lang w:val="en-US"/>
        </w:rPr>
        <w:t xml:space="preserve"> - </w:t>
      </w:r>
      <w:proofErr w:type="spellStart"/>
      <w:r w:rsidR="00C4415C" w:rsidRPr="00C4415C">
        <w:rPr>
          <w:rFonts w:ascii="Garamond" w:hAnsi="Garamond"/>
          <w:lang w:val="en-US"/>
        </w:rPr>
        <w:t>Panteion</w:t>
      </w:r>
      <w:proofErr w:type="spellEnd"/>
      <w:r w:rsidR="00C4415C" w:rsidRPr="00C4415C">
        <w:rPr>
          <w:rFonts w:ascii="Garamond" w:hAnsi="Garamond"/>
          <w:lang w:val="en-US"/>
        </w:rPr>
        <w:t xml:space="preserve"> University, Greece and Surrey Energy Economics Centre, United Kingdom</w:t>
      </w: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Pr="009A2161" w:rsidRDefault="00F248D5" w:rsidP="00F248D5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>Stock markets and oil shocks: Spillover effects during geopolitical and economic unrest</w:t>
      </w:r>
    </w:p>
    <w:p w:rsidR="00F248D5" w:rsidRDefault="00F248D5" w:rsidP="00F248D5">
      <w:pPr>
        <w:spacing w:after="0" w:line="240" w:lineRule="auto"/>
        <w:rPr>
          <w:rFonts w:ascii="Garamond" w:hAnsi="Garamond"/>
          <w:lang w:val="en-US"/>
        </w:rPr>
      </w:pPr>
    </w:p>
    <w:p w:rsidR="00B309F1" w:rsidRDefault="00B309F1" w:rsidP="00F248D5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r w:rsidR="00D15559" w:rsidRPr="005B5641">
        <w:rPr>
          <w:rFonts w:ascii="Garamond" w:hAnsi="Garamond"/>
          <w:b/>
          <w:lang w:val="en-US"/>
        </w:rPr>
        <w:t xml:space="preserve">George </w:t>
      </w:r>
      <w:proofErr w:type="spellStart"/>
      <w:r w:rsidR="00D15559" w:rsidRPr="005B5641">
        <w:rPr>
          <w:rFonts w:ascii="Garamond" w:hAnsi="Garamond"/>
          <w:b/>
          <w:lang w:val="en-US"/>
        </w:rPr>
        <w:t>Filis</w:t>
      </w:r>
      <w:proofErr w:type="spellEnd"/>
      <w:r w:rsidR="00D15559">
        <w:rPr>
          <w:rFonts w:ascii="Garamond" w:hAnsi="Garamond"/>
          <w:lang w:val="en-US"/>
        </w:rPr>
        <w:t xml:space="preserve"> </w:t>
      </w:r>
    </w:p>
    <w:p w:rsidR="00B309F1" w:rsidRPr="00845B67" w:rsidRDefault="00B309F1" w:rsidP="00F248D5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Discussant: </w:t>
      </w:r>
      <w:r w:rsidR="00156BF0" w:rsidRPr="00156BF0">
        <w:rPr>
          <w:rFonts w:ascii="Garamond" w:hAnsi="Garamond"/>
          <w:lang w:val="en-US"/>
        </w:rPr>
        <w:t>TBA</w:t>
      </w:r>
    </w:p>
    <w:p w:rsidR="00B309F1" w:rsidRPr="009A2161" w:rsidRDefault="00B309F1" w:rsidP="00F248D5">
      <w:pPr>
        <w:spacing w:after="0" w:line="240" w:lineRule="auto"/>
        <w:rPr>
          <w:rFonts w:ascii="Garamond" w:hAnsi="Garamond"/>
          <w:lang w:val="en-US"/>
        </w:rPr>
      </w:pPr>
    </w:p>
    <w:p w:rsidR="005B5641" w:rsidRDefault="005B5641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br w:type="page"/>
      </w:r>
    </w:p>
    <w:p w:rsidR="00B015AC" w:rsidRPr="003F6CCB" w:rsidRDefault="00B015AC" w:rsidP="00F248D5">
      <w:pPr>
        <w:spacing w:after="0" w:line="240" w:lineRule="auto"/>
        <w:jc w:val="both"/>
        <w:rPr>
          <w:rFonts w:ascii="Garamond" w:hAnsi="Garamond"/>
          <w:b/>
          <w:lang w:val="en-US"/>
        </w:rPr>
      </w:pPr>
      <w:r w:rsidRPr="003F6CCB">
        <w:rPr>
          <w:rFonts w:ascii="Garamond" w:hAnsi="Garamond"/>
          <w:b/>
          <w:lang w:val="en-US"/>
        </w:rPr>
        <w:lastRenderedPageBreak/>
        <w:t>11h50-12h40</w:t>
      </w:r>
    </w:p>
    <w:p w:rsidR="003F6CCB" w:rsidRPr="0050144D" w:rsidRDefault="003F6CCB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Charlot</w:t>
      </w:r>
      <w:proofErr w:type="spellEnd"/>
      <w:r w:rsidRPr="009A2161">
        <w:rPr>
          <w:rFonts w:ascii="Garamond" w:hAnsi="Garamond"/>
          <w:b/>
          <w:lang w:val="en-US"/>
        </w:rPr>
        <w:t xml:space="preserve"> Philippe</w:t>
      </w:r>
      <w:r w:rsidR="0043288B" w:rsidRPr="009A2161">
        <w:rPr>
          <w:rFonts w:ascii="Garamond" w:hAnsi="Garamond"/>
          <w:lang w:val="en-US"/>
        </w:rPr>
        <w:t xml:space="preserve"> -</w:t>
      </w:r>
      <w:r w:rsidRPr="009A2161">
        <w:rPr>
          <w:rFonts w:ascii="Garamond" w:hAnsi="Garamond"/>
          <w:lang w:val="en-US"/>
        </w:rPr>
        <w:t xml:space="preserve"> University of Nantes, LEMNA, France</w:t>
      </w:r>
      <w:r w:rsidRPr="009A2161">
        <w:rPr>
          <w:rFonts w:ascii="Garamond" w:hAnsi="Garamond"/>
          <w:lang w:val="en-US"/>
        </w:rPr>
        <w:tab/>
      </w: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Darné</w:t>
      </w:r>
      <w:proofErr w:type="spellEnd"/>
      <w:r w:rsidRPr="009A2161">
        <w:rPr>
          <w:rFonts w:ascii="Garamond" w:hAnsi="Garamond"/>
          <w:b/>
          <w:lang w:val="en-US"/>
        </w:rPr>
        <w:t xml:space="preserve"> Olivier</w:t>
      </w:r>
      <w:r w:rsidR="0043288B" w:rsidRPr="009A2161">
        <w:rPr>
          <w:rFonts w:ascii="Garamond" w:hAnsi="Garamond"/>
          <w:lang w:val="en-US"/>
        </w:rPr>
        <w:t xml:space="preserve"> - </w:t>
      </w:r>
      <w:r w:rsidRPr="009A2161">
        <w:rPr>
          <w:rFonts w:ascii="Garamond" w:hAnsi="Garamond"/>
          <w:lang w:val="en-US"/>
        </w:rPr>
        <w:t>University of Nantes, LEMNA, France</w:t>
      </w:r>
      <w:r w:rsidRPr="009A2161">
        <w:rPr>
          <w:rFonts w:ascii="Garamond" w:hAnsi="Garamond"/>
          <w:lang w:val="en-US"/>
        </w:rPr>
        <w:tab/>
      </w:r>
    </w:p>
    <w:p w:rsidR="00F248D5" w:rsidRPr="009A2161" w:rsidRDefault="0043288B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r w:rsidRPr="009A2161">
        <w:rPr>
          <w:rFonts w:ascii="Garamond" w:hAnsi="Garamond"/>
          <w:b/>
          <w:lang w:val="en-US"/>
        </w:rPr>
        <w:t>Moussa</w:t>
      </w:r>
      <w:r w:rsidR="00F248D5" w:rsidRPr="009A2161">
        <w:rPr>
          <w:rFonts w:ascii="Garamond" w:hAnsi="Garamond"/>
          <w:b/>
          <w:lang w:val="en-US"/>
        </w:rPr>
        <w:t xml:space="preserve"> </w:t>
      </w:r>
      <w:proofErr w:type="spellStart"/>
      <w:r w:rsidR="00F248D5" w:rsidRPr="009A2161">
        <w:rPr>
          <w:rFonts w:ascii="Garamond" w:hAnsi="Garamond"/>
          <w:b/>
          <w:lang w:val="en-US"/>
        </w:rPr>
        <w:t>Zakaria</w:t>
      </w:r>
      <w:proofErr w:type="spellEnd"/>
      <w:r w:rsidRPr="009A2161">
        <w:rPr>
          <w:rFonts w:ascii="Garamond" w:hAnsi="Garamond"/>
          <w:lang w:val="en-US"/>
        </w:rPr>
        <w:t xml:space="preserve"> - </w:t>
      </w:r>
      <w:r w:rsidR="00F248D5" w:rsidRPr="009A2161">
        <w:rPr>
          <w:rFonts w:ascii="Garamond" w:hAnsi="Garamond"/>
          <w:lang w:val="en-US"/>
        </w:rPr>
        <w:t>University of Nantes, LEMNA, France</w:t>
      </w: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Pr="009A2161" w:rsidRDefault="00F248D5" w:rsidP="00F248D5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>Commodity returns co-movements: Fundamentals or “style” effect?</w:t>
      </w:r>
      <w:r w:rsidRPr="009A2161">
        <w:rPr>
          <w:rFonts w:ascii="Garamond" w:hAnsi="Garamond"/>
          <w:b/>
          <w:lang w:val="en-US"/>
        </w:rPr>
        <w:tab/>
      </w:r>
    </w:p>
    <w:p w:rsidR="00F248D5" w:rsidRDefault="00F248D5" w:rsidP="00F248D5">
      <w:pPr>
        <w:spacing w:after="0" w:line="240" w:lineRule="auto"/>
        <w:rPr>
          <w:rFonts w:ascii="Garamond" w:hAnsi="Garamond"/>
          <w:lang w:val="en-US"/>
        </w:rPr>
      </w:pPr>
    </w:p>
    <w:p w:rsidR="00B309F1" w:rsidRDefault="00B309F1" w:rsidP="00B309F1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proofErr w:type="spellStart"/>
      <w:r w:rsidR="00E15078" w:rsidRPr="009A2161">
        <w:rPr>
          <w:rFonts w:ascii="Garamond" w:hAnsi="Garamond"/>
          <w:b/>
          <w:lang w:val="en-US"/>
        </w:rPr>
        <w:t>Zakaria</w:t>
      </w:r>
      <w:proofErr w:type="spellEnd"/>
      <w:r w:rsidR="00E15078" w:rsidRPr="009A2161">
        <w:rPr>
          <w:rFonts w:ascii="Garamond" w:hAnsi="Garamond"/>
          <w:b/>
          <w:lang w:val="en-US"/>
        </w:rPr>
        <w:t xml:space="preserve"> Moussa </w:t>
      </w:r>
    </w:p>
    <w:p w:rsidR="00B309F1" w:rsidRDefault="00B309F1" w:rsidP="00B309F1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Discussant: </w:t>
      </w:r>
      <w:r w:rsidR="00303F1C" w:rsidRPr="00303F1C">
        <w:rPr>
          <w:rFonts w:ascii="Garamond" w:hAnsi="Garamond"/>
          <w:lang w:val="en-US"/>
        </w:rPr>
        <w:t>TBA</w:t>
      </w:r>
    </w:p>
    <w:p w:rsidR="00B309F1" w:rsidRDefault="00B309F1" w:rsidP="00F248D5">
      <w:pPr>
        <w:spacing w:after="0" w:line="240" w:lineRule="auto"/>
        <w:rPr>
          <w:rFonts w:ascii="Garamond" w:hAnsi="Garamond"/>
          <w:lang w:val="en-US"/>
        </w:rPr>
      </w:pP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12h45-14h</w:t>
      </w:r>
      <w:r w:rsidRPr="009A2161">
        <w:rPr>
          <w:rFonts w:ascii="Garamond" w:hAnsi="Garamond"/>
          <w:lang w:val="en-US"/>
        </w:rPr>
        <w:t xml:space="preserve"> Lunch</w:t>
      </w: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Pr="005A5CAE" w:rsidRDefault="00F248D5" w:rsidP="00F248D5">
      <w:pPr>
        <w:spacing w:after="0" w:line="240" w:lineRule="auto"/>
        <w:jc w:val="both"/>
        <w:rPr>
          <w:rFonts w:ascii="Garamond" w:hAnsi="Garamond"/>
          <w:highlight w:val="yellow"/>
          <w:lang w:val="en-US"/>
        </w:rPr>
      </w:pPr>
      <w:r w:rsidRPr="005A5CAE">
        <w:rPr>
          <w:rFonts w:ascii="Garamond" w:hAnsi="Garamond"/>
          <w:b/>
          <w:lang w:val="en-US"/>
        </w:rPr>
        <w:t>14h-15h45</w:t>
      </w:r>
      <w:r w:rsidRPr="005A5CAE">
        <w:rPr>
          <w:rFonts w:ascii="Garamond" w:hAnsi="Garamond"/>
          <w:lang w:val="en-US"/>
        </w:rPr>
        <w:t xml:space="preserve"> </w:t>
      </w:r>
      <w:proofErr w:type="gramStart"/>
      <w:r w:rsidRPr="005A5CAE">
        <w:rPr>
          <w:rFonts w:ascii="Garamond" w:hAnsi="Garamond"/>
          <w:b/>
          <w:lang w:val="en-US"/>
        </w:rPr>
        <w:t>Session</w:t>
      </w:r>
      <w:proofErr w:type="gramEnd"/>
      <w:r w:rsidRPr="005A5CAE">
        <w:rPr>
          <w:rFonts w:ascii="Garamond" w:hAnsi="Garamond"/>
          <w:b/>
          <w:lang w:val="en-US"/>
        </w:rPr>
        <w:t xml:space="preserve"> 2</w:t>
      </w:r>
    </w:p>
    <w:p w:rsidR="00F248D5" w:rsidRPr="005A5CAE" w:rsidRDefault="00F248D5" w:rsidP="00F248D5">
      <w:pPr>
        <w:spacing w:after="0" w:line="240" w:lineRule="auto"/>
        <w:rPr>
          <w:rFonts w:ascii="Garamond" w:hAnsi="Garamond"/>
          <w:lang w:val="en-US"/>
        </w:rPr>
      </w:pPr>
    </w:p>
    <w:p w:rsidR="00B015AC" w:rsidRPr="005A5CAE" w:rsidRDefault="00B015AC" w:rsidP="0043288B">
      <w:pPr>
        <w:spacing w:after="0" w:line="240" w:lineRule="auto"/>
        <w:jc w:val="both"/>
        <w:rPr>
          <w:rFonts w:ascii="Garamond" w:hAnsi="Garamond"/>
          <w:b/>
          <w:lang w:val="en-US"/>
        </w:rPr>
      </w:pPr>
      <w:r w:rsidRPr="005A5CAE">
        <w:rPr>
          <w:rFonts w:ascii="Garamond" w:hAnsi="Garamond"/>
          <w:b/>
          <w:lang w:val="en-US"/>
        </w:rPr>
        <w:t>14h-14h50</w:t>
      </w:r>
    </w:p>
    <w:p w:rsidR="003F6CCB" w:rsidRPr="005A5CAE" w:rsidRDefault="003F6CCB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3F6CCB">
        <w:rPr>
          <w:rFonts w:ascii="Garamond" w:hAnsi="Garamond"/>
          <w:b/>
          <w:lang w:val="en-US"/>
        </w:rPr>
        <w:t>Belke</w:t>
      </w:r>
      <w:proofErr w:type="spellEnd"/>
      <w:r w:rsidRPr="003F6CCB">
        <w:rPr>
          <w:rFonts w:ascii="Garamond" w:hAnsi="Garamond"/>
          <w:b/>
          <w:lang w:val="en-US"/>
        </w:rPr>
        <w:t xml:space="preserve"> </w:t>
      </w:r>
      <w:proofErr w:type="spellStart"/>
      <w:r w:rsidRPr="003F6CCB">
        <w:rPr>
          <w:rFonts w:ascii="Garamond" w:hAnsi="Garamond"/>
          <w:b/>
          <w:lang w:val="en-US"/>
        </w:rPr>
        <w:t>Ansgar</w:t>
      </w:r>
      <w:proofErr w:type="spellEnd"/>
      <w:r w:rsidRPr="009A2161">
        <w:rPr>
          <w:rFonts w:ascii="Garamond" w:hAnsi="Garamond"/>
          <w:lang w:val="en-US"/>
        </w:rPr>
        <w:t xml:space="preserve"> - University of Duisburg-Essen, Germany</w:t>
      </w: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3F6CCB">
        <w:rPr>
          <w:rFonts w:ascii="Garamond" w:hAnsi="Garamond"/>
          <w:b/>
          <w:lang w:val="en-US"/>
        </w:rPr>
        <w:t>Dreger</w:t>
      </w:r>
      <w:proofErr w:type="spellEnd"/>
      <w:r w:rsidRPr="003F6CCB">
        <w:rPr>
          <w:rFonts w:ascii="Garamond" w:hAnsi="Garamond"/>
          <w:b/>
          <w:lang w:val="en-US"/>
        </w:rPr>
        <w:t xml:space="preserve"> Christian</w:t>
      </w:r>
      <w:r w:rsidRPr="009A2161">
        <w:rPr>
          <w:rFonts w:ascii="Garamond" w:hAnsi="Garamond"/>
          <w:lang w:val="en-US"/>
        </w:rPr>
        <w:t xml:space="preserve"> - German Institute for Economic Research (DIW Berlin), Germany</w:t>
      </w: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D15559" w:rsidRPr="009A2161" w:rsidRDefault="00D15559" w:rsidP="00D15559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>The transmission of oil and food prices to consumer prices: Evidence for the MENA countries</w:t>
      </w:r>
    </w:p>
    <w:p w:rsidR="00D15559" w:rsidRDefault="00D15559" w:rsidP="00D15559">
      <w:pPr>
        <w:spacing w:after="0" w:line="240" w:lineRule="auto"/>
        <w:rPr>
          <w:rFonts w:ascii="Garamond" w:hAnsi="Garamond"/>
          <w:lang w:val="en-US"/>
        </w:rPr>
      </w:pPr>
    </w:p>
    <w:p w:rsidR="00D15559" w:rsidRPr="005A5CAE" w:rsidRDefault="00D15559" w:rsidP="00D15559">
      <w:pPr>
        <w:spacing w:after="0" w:line="240" w:lineRule="auto"/>
        <w:rPr>
          <w:rFonts w:ascii="Garamond" w:hAnsi="Garamond"/>
          <w:lang w:val="en-US"/>
        </w:rPr>
      </w:pPr>
      <w:r w:rsidRPr="005A5CAE">
        <w:rPr>
          <w:rFonts w:ascii="Garamond" w:hAnsi="Garamond"/>
          <w:lang w:val="en-US"/>
        </w:rPr>
        <w:t xml:space="preserve">Speaker: </w:t>
      </w:r>
      <w:proofErr w:type="spellStart"/>
      <w:r w:rsidR="00E15078" w:rsidRPr="003F6CCB">
        <w:rPr>
          <w:rFonts w:ascii="Garamond" w:hAnsi="Garamond"/>
          <w:b/>
          <w:lang w:val="en-US"/>
        </w:rPr>
        <w:t>Ansgar</w:t>
      </w:r>
      <w:proofErr w:type="spellEnd"/>
      <w:r w:rsidR="00E15078" w:rsidRPr="003F6CCB">
        <w:rPr>
          <w:rFonts w:ascii="Garamond" w:hAnsi="Garamond"/>
          <w:b/>
          <w:lang w:val="en-US"/>
        </w:rPr>
        <w:t xml:space="preserve"> </w:t>
      </w:r>
      <w:proofErr w:type="spellStart"/>
      <w:r w:rsidR="00E15078" w:rsidRPr="003F6CCB">
        <w:rPr>
          <w:rFonts w:ascii="Garamond" w:hAnsi="Garamond"/>
          <w:b/>
          <w:lang w:val="en-US"/>
        </w:rPr>
        <w:t>Belke</w:t>
      </w:r>
      <w:proofErr w:type="spellEnd"/>
      <w:r w:rsidR="00E15078" w:rsidRPr="003F6CCB">
        <w:rPr>
          <w:rFonts w:ascii="Garamond" w:hAnsi="Garamond"/>
          <w:b/>
          <w:lang w:val="en-US"/>
        </w:rPr>
        <w:t xml:space="preserve"> </w:t>
      </w:r>
    </w:p>
    <w:p w:rsidR="00D15559" w:rsidRPr="005A5CAE" w:rsidRDefault="00D15559" w:rsidP="00D15559">
      <w:pPr>
        <w:spacing w:after="0" w:line="240" w:lineRule="auto"/>
        <w:rPr>
          <w:rFonts w:ascii="Garamond" w:hAnsi="Garamond"/>
          <w:lang w:val="en-US"/>
        </w:rPr>
      </w:pPr>
      <w:r w:rsidRPr="005A5CAE">
        <w:rPr>
          <w:rFonts w:ascii="Garamond" w:hAnsi="Garamond"/>
          <w:lang w:val="en-US"/>
        </w:rPr>
        <w:t xml:space="preserve">Discussant: </w:t>
      </w:r>
      <w:r w:rsidR="00824B83" w:rsidRPr="00904E48">
        <w:rPr>
          <w:rFonts w:ascii="Garamond" w:hAnsi="Garamond"/>
          <w:b/>
          <w:lang w:val="en-US"/>
        </w:rPr>
        <w:t xml:space="preserve">Blaise </w:t>
      </w:r>
      <w:proofErr w:type="spellStart"/>
      <w:r w:rsidR="00824B83" w:rsidRPr="00904E48">
        <w:rPr>
          <w:rFonts w:ascii="Garamond" w:hAnsi="Garamond"/>
          <w:b/>
          <w:lang w:val="en-US"/>
        </w:rPr>
        <w:t>Gnimassoun</w:t>
      </w:r>
      <w:proofErr w:type="spellEnd"/>
      <w:r w:rsidR="00904E48" w:rsidRPr="00904E48">
        <w:rPr>
          <w:rFonts w:ascii="Garamond" w:hAnsi="Garamond"/>
          <w:lang w:val="en-US"/>
        </w:rPr>
        <w:t xml:space="preserve">, </w:t>
      </w:r>
      <w:proofErr w:type="spellStart"/>
      <w:r w:rsidR="00904E48" w:rsidRPr="00904E48">
        <w:rPr>
          <w:rFonts w:ascii="Garamond" w:hAnsi="Garamond"/>
          <w:lang w:val="en-US"/>
        </w:rPr>
        <w:t>EconomiX</w:t>
      </w:r>
      <w:proofErr w:type="spellEnd"/>
      <w:r w:rsidR="00904E48" w:rsidRPr="00904E48">
        <w:rPr>
          <w:rFonts w:ascii="Garamond" w:hAnsi="Garamond"/>
          <w:lang w:val="en-US"/>
        </w:rPr>
        <w:t>-CNRS</w:t>
      </w:r>
    </w:p>
    <w:p w:rsidR="00910A3D" w:rsidRPr="005A5CAE" w:rsidRDefault="00910A3D" w:rsidP="00F248D5">
      <w:pPr>
        <w:spacing w:after="0" w:line="240" w:lineRule="auto"/>
        <w:rPr>
          <w:rFonts w:ascii="Garamond" w:hAnsi="Garamond"/>
          <w:lang w:val="en-US"/>
        </w:rPr>
      </w:pPr>
    </w:p>
    <w:p w:rsidR="00B015AC" w:rsidRPr="00904E48" w:rsidRDefault="00B015AC" w:rsidP="00F248D5">
      <w:pPr>
        <w:spacing w:after="0" w:line="240" w:lineRule="auto"/>
        <w:rPr>
          <w:rFonts w:ascii="Garamond" w:hAnsi="Garamond"/>
          <w:b/>
        </w:rPr>
      </w:pPr>
      <w:r w:rsidRPr="00904E48">
        <w:rPr>
          <w:rFonts w:ascii="Garamond" w:hAnsi="Garamond"/>
          <w:b/>
        </w:rPr>
        <w:t>14h50-15h40</w:t>
      </w:r>
    </w:p>
    <w:p w:rsidR="003F6CCB" w:rsidRPr="00904E48" w:rsidRDefault="003F6CCB" w:rsidP="00F248D5">
      <w:pPr>
        <w:spacing w:after="0" w:line="240" w:lineRule="auto"/>
        <w:rPr>
          <w:rFonts w:ascii="Garamond" w:hAnsi="Garamond"/>
        </w:rPr>
      </w:pP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</w:rPr>
      </w:pPr>
      <w:r w:rsidRPr="009A2161">
        <w:rPr>
          <w:rFonts w:ascii="Garamond" w:hAnsi="Garamond"/>
          <w:b/>
        </w:rPr>
        <w:t>Bec Frédérique</w:t>
      </w:r>
      <w:r w:rsidRPr="009A2161">
        <w:rPr>
          <w:rFonts w:ascii="Garamond" w:hAnsi="Garamond"/>
        </w:rPr>
        <w:t xml:space="preserve"> - </w:t>
      </w:r>
      <w:proofErr w:type="spellStart"/>
      <w:r w:rsidRPr="009A2161">
        <w:rPr>
          <w:rFonts w:ascii="Garamond" w:hAnsi="Garamond"/>
        </w:rPr>
        <w:t>University</w:t>
      </w:r>
      <w:proofErr w:type="spellEnd"/>
      <w:r w:rsidRPr="009A2161">
        <w:rPr>
          <w:rFonts w:ascii="Garamond" w:hAnsi="Garamond"/>
        </w:rPr>
        <w:t xml:space="preserve"> of Cergy-Pontoise, </w:t>
      </w:r>
      <w:r w:rsidR="005A5CAE">
        <w:rPr>
          <w:rFonts w:ascii="Garamond" w:hAnsi="Garamond"/>
        </w:rPr>
        <w:t xml:space="preserve">THEMA, </w:t>
      </w:r>
      <w:r w:rsidRPr="009A2161">
        <w:rPr>
          <w:rFonts w:ascii="Garamond" w:hAnsi="Garamond"/>
        </w:rPr>
        <w:t>France</w:t>
      </w: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</w:rPr>
      </w:pPr>
      <w:r w:rsidRPr="009A2161">
        <w:rPr>
          <w:rFonts w:ascii="Garamond" w:hAnsi="Garamond"/>
          <w:b/>
        </w:rPr>
        <w:t>De Gaye Annabelle</w:t>
      </w:r>
      <w:r w:rsidRPr="009A2161">
        <w:rPr>
          <w:rFonts w:ascii="Garamond" w:hAnsi="Garamond"/>
        </w:rPr>
        <w:t xml:space="preserve"> - Banque de France, DGEI-DCPM, Paris, France</w:t>
      </w: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</w:rPr>
      </w:pPr>
    </w:p>
    <w:p w:rsidR="0043288B" w:rsidRPr="009A2161" w:rsidRDefault="0043288B" w:rsidP="0043288B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>How do oil price forecast errors impact inflation forecast errors? An empirical analysis from French and US inflation forecasts</w:t>
      </w:r>
      <w:r w:rsidRPr="009A2161">
        <w:rPr>
          <w:rFonts w:ascii="Garamond" w:hAnsi="Garamond"/>
          <w:b/>
          <w:lang w:val="en-US"/>
        </w:rPr>
        <w:tab/>
      </w:r>
    </w:p>
    <w:p w:rsidR="0043288B" w:rsidRDefault="0043288B" w:rsidP="00F248D5">
      <w:pPr>
        <w:spacing w:after="0" w:line="240" w:lineRule="auto"/>
        <w:rPr>
          <w:rFonts w:ascii="Garamond" w:hAnsi="Garamond"/>
          <w:lang w:val="en-US"/>
        </w:rPr>
      </w:pP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proofErr w:type="spellStart"/>
      <w:r w:rsidR="00E15078" w:rsidRPr="005A5CAE">
        <w:rPr>
          <w:rFonts w:ascii="Garamond" w:hAnsi="Garamond"/>
          <w:b/>
          <w:lang w:val="en-US"/>
        </w:rPr>
        <w:t>Frédérique</w:t>
      </w:r>
      <w:proofErr w:type="spellEnd"/>
      <w:r w:rsidR="00E15078" w:rsidRPr="005A5CAE">
        <w:rPr>
          <w:rFonts w:ascii="Garamond" w:hAnsi="Garamond"/>
          <w:b/>
          <w:lang w:val="en-US"/>
        </w:rPr>
        <w:t xml:space="preserve"> </w:t>
      </w:r>
      <w:proofErr w:type="spellStart"/>
      <w:r w:rsidR="00E15078" w:rsidRPr="005A5CAE">
        <w:rPr>
          <w:rFonts w:ascii="Garamond" w:hAnsi="Garamond"/>
          <w:b/>
          <w:lang w:val="en-US"/>
        </w:rPr>
        <w:t>Bec</w:t>
      </w:r>
      <w:proofErr w:type="spellEnd"/>
      <w:r w:rsidR="00E15078" w:rsidRPr="005A5CAE">
        <w:rPr>
          <w:rFonts w:ascii="Garamond" w:hAnsi="Garamond"/>
          <w:b/>
          <w:lang w:val="en-US"/>
        </w:rPr>
        <w:t xml:space="preserve"> </w:t>
      </w: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Discussant: </w:t>
      </w:r>
      <w:proofErr w:type="spellStart"/>
      <w:r w:rsidR="00C227E0" w:rsidRPr="00C227E0">
        <w:rPr>
          <w:rFonts w:ascii="Garamond" w:hAnsi="Garamond"/>
          <w:b/>
          <w:lang w:val="en-US"/>
        </w:rPr>
        <w:t>Yannick</w:t>
      </w:r>
      <w:proofErr w:type="spellEnd"/>
      <w:r w:rsidR="00C227E0" w:rsidRPr="00C227E0">
        <w:rPr>
          <w:rFonts w:ascii="Garamond" w:hAnsi="Garamond"/>
          <w:b/>
          <w:lang w:val="en-US"/>
        </w:rPr>
        <w:t xml:space="preserve"> Le Pen</w:t>
      </w:r>
      <w:r w:rsidR="00C227E0">
        <w:rPr>
          <w:rFonts w:ascii="Garamond" w:hAnsi="Garamond"/>
          <w:lang w:val="en-US"/>
        </w:rPr>
        <w:t xml:space="preserve">, </w:t>
      </w:r>
      <w:proofErr w:type="spellStart"/>
      <w:r w:rsidR="00C227E0" w:rsidRPr="001A2578">
        <w:rPr>
          <w:rFonts w:ascii="Garamond" w:hAnsi="Garamond" w:cs="Garamond"/>
          <w:sz w:val="24"/>
          <w:szCs w:val="24"/>
          <w:lang w:val="en-US"/>
        </w:rPr>
        <w:t>LEDa</w:t>
      </w:r>
      <w:proofErr w:type="spellEnd"/>
      <w:r w:rsidR="00C227E0" w:rsidRPr="001A2578">
        <w:rPr>
          <w:rFonts w:ascii="Garamond" w:hAnsi="Garamond" w:cs="Garamond"/>
          <w:sz w:val="24"/>
          <w:szCs w:val="24"/>
          <w:lang w:val="en-US"/>
        </w:rPr>
        <w:t>-CGEMP – University Paris-Dauphine</w:t>
      </w:r>
    </w:p>
    <w:p w:rsidR="00910A3D" w:rsidRPr="009A2161" w:rsidRDefault="00910A3D" w:rsidP="00F248D5">
      <w:pPr>
        <w:spacing w:after="0" w:line="240" w:lineRule="auto"/>
        <w:rPr>
          <w:rFonts w:ascii="Garamond" w:hAnsi="Garamond"/>
          <w:lang w:val="en-US"/>
        </w:rPr>
      </w:pP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15h45-16h15</w:t>
      </w:r>
      <w:r w:rsidRPr="009A2161">
        <w:rPr>
          <w:rFonts w:ascii="Garamond" w:hAnsi="Garamond"/>
          <w:lang w:val="en-US"/>
        </w:rPr>
        <w:t xml:space="preserve"> Coffee Break</w:t>
      </w:r>
    </w:p>
    <w:p w:rsidR="0050144D" w:rsidRPr="009A2161" w:rsidRDefault="0050144D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5B5641" w:rsidRPr="00287C8C" w:rsidRDefault="005B5641">
      <w:pPr>
        <w:rPr>
          <w:rFonts w:ascii="Garamond" w:hAnsi="Garamond"/>
          <w:b/>
          <w:lang w:val="en-US"/>
        </w:rPr>
      </w:pPr>
      <w:r w:rsidRPr="00287C8C">
        <w:rPr>
          <w:rFonts w:ascii="Garamond" w:hAnsi="Garamond"/>
          <w:b/>
          <w:lang w:val="en-US"/>
        </w:rPr>
        <w:br w:type="page"/>
      </w:r>
    </w:p>
    <w:p w:rsidR="00F248D5" w:rsidRPr="005A5CAE" w:rsidRDefault="00F248D5" w:rsidP="00F248D5">
      <w:pPr>
        <w:spacing w:after="0" w:line="240" w:lineRule="auto"/>
        <w:jc w:val="both"/>
        <w:rPr>
          <w:rFonts w:ascii="Garamond" w:hAnsi="Garamond"/>
        </w:rPr>
      </w:pPr>
      <w:r w:rsidRPr="005A5CAE">
        <w:rPr>
          <w:rFonts w:ascii="Garamond" w:hAnsi="Garamond"/>
          <w:b/>
        </w:rPr>
        <w:lastRenderedPageBreak/>
        <w:t>16h15-</w:t>
      </w:r>
      <w:r w:rsidR="00967CFD">
        <w:rPr>
          <w:rFonts w:ascii="Garamond" w:hAnsi="Garamond"/>
          <w:b/>
        </w:rPr>
        <w:t>18h</w:t>
      </w:r>
      <w:r w:rsidR="00967CFD" w:rsidRPr="005A5CAE">
        <w:rPr>
          <w:rFonts w:ascii="Garamond" w:hAnsi="Garamond"/>
        </w:rPr>
        <w:t xml:space="preserve"> </w:t>
      </w:r>
      <w:r w:rsidRPr="005A5CAE">
        <w:rPr>
          <w:rFonts w:ascii="Garamond" w:hAnsi="Garamond"/>
          <w:b/>
        </w:rPr>
        <w:t>Session 3</w:t>
      </w:r>
    </w:p>
    <w:p w:rsidR="00F248D5" w:rsidRPr="005A5CAE" w:rsidRDefault="00F248D5" w:rsidP="00F248D5">
      <w:pPr>
        <w:spacing w:after="0" w:line="240" w:lineRule="auto"/>
        <w:rPr>
          <w:rFonts w:ascii="Garamond" w:hAnsi="Garamond"/>
        </w:rPr>
      </w:pPr>
    </w:p>
    <w:p w:rsidR="003F6CCB" w:rsidRDefault="003F6CCB" w:rsidP="00F248D5">
      <w:pPr>
        <w:spacing w:after="0" w:line="240" w:lineRule="auto"/>
        <w:rPr>
          <w:rFonts w:ascii="Garamond" w:hAnsi="Garamond"/>
          <w:b/>
        </w:rPr>
      </w:pPr>
      <w:r w:rsidRPr="005A5CAE">
        <w:rPr>
          <w:rFonts w:ascii="Garamond" w:hAnsi="Garamond"/>
          <w:b/>
        </w:rPr>
        <w:t>16h15-</w:t>
      </w:r>
      <w:r w:rsidR="00967CFD">
        <w:rPr>
          <w:rFonts w:ascii="Garamond" w:hAnsi="Garamond"/>
          <w:b/>
        </w:rPr>
        <w:t>17h05</w:t>
      </w:r>
    </w:p>
    <w:p w:rsidR="005B5641" w:rsidRPr="005A5CAE" w:rsidRDefault="005B5641" w:rsidP="00F248D5">
      <w:pPr>
        <w:spacing w:after="0" w:line="240" w:lineRule="auto"/>
        <w:rPr>
          <w:rFonts w:ascii="Garamond" w:hAnsi="Garamond"/>
          <w:b/>
        </w:rPr>
      </w:pP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</w:rPr>
      </w:pPr>
      <w:r w:rsidRPr="009A2161">
        <w:rPr>
          <w:rFonts w:ascii="Garamond" w:hAnsi="Garamond"/>
          <w:b/>
        </w:rPr>
        <w:t xml:space="preserve">Delle </w:t>
      </w:r>
      <w:proofErr w:type="spellStart"/>
      <w:r w:rsidRPr="009A2161">
        <w:rPr>
          <w:rFonts w:ascii="Garamond" w:hAnsi="Garamond"/>
          <w:b/>
        </w:rPr>
        <w:t>Chiaie</w:t>
      </w:r>
      <w:proofErr w:type="spellEnd"/>
      <w:r w:rsidRPr="009A2161">
        <w:rPr>
          <w:rFonts w:ascii="Garamond" w:hAnsi="Garamond"/>
          <w:b/>
        </w:rPr>
        <w:t xml:space="preserve"> Simona</w:t>
      </w:r>
      <w:r w:rsidRPr="009A2161">
        <w:rPr>
          <w:rFonts w:ascii="Garamond" w:hAnsi="Garamond"/>
        </w:rPr>
        <w:t xml:space="preserve"> - Banque de France, Paris, France</w:t>
      </w: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</w:rPr>
      </w:pPr>
      <w:r w:rsidRPr="009A2161">
        <w:rPr>
          <w:rFonts w:ascii="Garamond" w:hAnsi="Garamond"/>
          <w:b/>
        </w:rPr>
        <w:t>Ferrara Laurent</w:t>
      </w:r>
      <w:r w:rsidRPr="009A2161">
        <w:rPr>
          <w:rFonts w:ascii="Garamond" w:hAnsi="Garamond"/>
        </w:rPr>
        <w:t xml:space="preserve"> - Banque de France, International </w:t>
      </w:r>
      <w:proofErr w:type="spellStart"/>
      <w:r w:rsidRPr="009A2161">
        <w:rPr>
          <w:rFonts w:ascii="Garamond" w:hAnsi="Garamond"/>
        </w:rPr>
        <w:t>Macroeconomics</w:t>
      </w:r>
      <w:proofErr w:type="spellEnd"/>
      <w:r w:rsidRPr="009A2161">
        <w:rPr>
          <w:rFonts w:ascii="Garamond" w:hAnsi="Garamond"/>
        </w:rPr>
        <w:t xml:space="preserve"> Division, Paris, France</w:t>
      </w: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Giannone</w:t>
      </w:r>
      <w:proofErr w:type="spellEnd"/>
      <w:r w:rsidRPr="009A2161">
        <w:rPr>
          <w:rFonts w:ascii="Garamond" w:hAnsi="Garamond"/>
          <w:b/>
          <w:lang w:val="en-US"/>
        </w:rPr>
        <w:t xml:space="preserve"> Domenico</w:t>
      </w:r>
      <w:r w:rsidRPr="009A2161">
        <w:rPr>
          <w:rFonts w:ascii="Garamond" w:hAnsi="Garamond"/>
          <w:lang w:val="en-US"/>
        </w:rPr>
        <w:t xml:space="preserve"> - Federal Reserve Bank of New York and CEPR</w:t>
      </w: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D15559" w:rsidRPr="009A2161" w:rsidRDefault="00D15559" w:rsidP="00D15559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 xml:space="preserve">Common </w:t>
      </w:r>
      <w:r w:rsidR="009B609C" w:rsidRPr="009A2161">
        <w:rPr>
          <w:rFonts w:ascii="Garamond" w:hAnsi="Garamond"/>
          <w:b/>
          <w:lang w:val="en-US"/>
        </w:rPr>
        <w:t>factors of commodity prices</w:t>
      </w:r>
    </w:p>
    <w:p w:rsidR="00D15559" w:rsidRDefault="00D15559" w:rsidP="00D15559">
      <w:pPr>
        <w:spacing w:after="0" w:line="240" w:lineRule="auto"/>
        <w:rPr>
          <w:rFonts w:ascii="Garamond" w:hAnsi="Garamond"/>
          <w:lang w:val="en-US"/>
        </w:rPr>
      </w:pPr>
    </w:p>
    <w:p w:rsidR="00D15559" w:rsidRDefault="00D15559" w:rsidP="00D15559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r w:rsidR="00A31A0F" w:rsidRPr="00A31A0F">
        <w:rPr>
          <w:rFonts w:ascii="Garamond" w:hAnsi="Garamond"/>
          <w:b/>
          <w:lang w:val="en-US"/>
        </w:rPr>
        <w:t xml:space="preserve">Simona </w:t>
      </w:r>
      <w:proofErr w:type="spellStart"/>
      <w:r w:rsidR="00A31A0F" w:rsidRPr="00A31A0F">
        <w:rPr>
          <w:rFonts w:ascii="Garamond" w:hAnsi="Garamond"/>
          <w:b/>
          <w:lang w:val="en-US"/>
        </w:rPr>
        <w:t>Delle</w:t>
      </w:r>
      <w:proofErr w:type="spellEnd"/>
      <w:r w:rsidR="00A31A0F" w:rsidRPr="00A31A0F">
        <w:rPr>
          <w:rFonts w:ascii="Garamond" w:hAnsi="Garamond"/>
          <w:b/>
          <w:lang w:val="en-US"/>
        </w:rPr>
        <w:t xml:space="preserve"> </w:t>
      </w:r>
      <w:proofErr w:type="spellStart"/>
      <w:r w:rsidR="00A31A0F" w:rsidRPr="00A31A0F">
        <w:rPr>
          <w:rFonts w:ascii="Garamond" w:hAnsi="Garamond"/>
          <w:b/>
          <w:lang w:val="en-US"/>
        </w:rPr>
        <w:t>Chiaie</w:t>
      </w:r>
      <w:proofErr w:type="spellEnd"/>
    </w:p>
    <w:p w:rsidR="00D15559" w:rsidRPr="005A5CAE" w:rsidRDefault="00D15559" w:rsidP="00D15559">
      <w:pPr>
        <w:spacing w:after="0" w:line="240" w:lineRule="auto"/>
        <w:rPr>
          <w:rFonts w:ascii="Garamond" w:hAnsi="Garamond"/>
          <w:lang w:val="en-US"/>
        </w:rPr>
      </w:pPr>
      <w:r w:rsidRPr="005A5CAE">
        <w:rPr>
          <w:rFonts w:ascii="Garamond" w:hAnsi="Garamond"/>
          <w:lang w:val="en-US"/>
        </w:rPr>
        <w:t>Discussant: TBA</w:t>
      </w:r>
    </w:p>
    <w:p w:rsidR="003F6CCB" w:rsidRPr="009A2161" w:rsidRDefault="003F6CCB" w:rsidP="00F248D5">
      <w:pPr>
        <w:spacing w:after="0" w:line="240" w:lineRule="auto"/>
        <w:rPr>
          <w:rFonts w:ascii="Garamond" w:hAnsi="Garamond"/>
          <w:lang w:val="en-US"/>
        </w:rPr>
      </w:pPr>
    </w:p>
    <w:p w:rsidR="003F6CCB" w:rsidRPr="003F6CCB" w:rsidRDefault="00967CFD" w:rsidP="00F248D5">
      <w:pPr>
        <w:spacing w:after="0" w:line="240" w:lineRule="auto"/>
        <w:jc w:val="both"/>
        <w:rPr>
          <w:rFonts w:ascii="Garamond" w:hAnsi="Garamond"/>
          <w:b/>
          <w:lang w:val="en-US"/>
        </w:rPr>
      </w:pPr>
      <w:r w:rsidRPr="003F6CCB">
        <w:rPr>
          <w:rFonts w:ascii="Garamond" w:hAnsi="Garamond"/>
          <w:b/>
          <w:lang w:val="en-US"/>
        </w:rPr>
        <w:t>1</w:t>
      </w:r>
      <w:r>
        <w:rPr>
          <w:rFonts w:ascii="Garamond" w:hAnsi="Garamond"/>
          <w:b/>
          <w:lang w:val="en-US"/>
        </w:rPr>
        <w:t>7h05</w:t>
      </w:r>
      <w:r w:rsidR="003F6CCB" w:rsidRPr="003F6CCB">
        <w:rPr>
          <w:rFonts w:ascii="Garamond" w:hAnsi="Garamond"/>
          <w:b/>
          <w:lang w:val="en-US"/>
        </w:rPr>
        <w:t>-</w:t>
      </w:r>
      <w:r w:rsidRPr="003F6CCB">
        <w:rPr>
          <w:rFonts w:ascii="Garamond" w:hAnsi="Garamond"/>
          <w:b/>
          <w:lang w:val="en-US"/>
        </w:rPr>
        <w:t>17h</w:t>
      </w:r>
      <w:r>
        <w:rPr>
          <w:rFonts w:ascii="Garamond" w:hAnsi="Garamond"/>
          <w:b/>
          <w:lang w:val="en-US"/>
        </w:rPr>
        <w:t>5</w:t>
      </w:r>
      <w:r w:rsidRPr="003F6CCB">
        <w:rPr>
          <w:rFonts w:ascii="Garamond" w:hAnsi="Garamond"/>
          <w:b/>
          <w:lang w:val="en-US"/>
        </w:rPr>
        <w:t>5</w:t>
      </w:r>
    </w:p>
    <w:p w:rsidR="003F6CCB" w:rsidRPr="009A2161" w:rsidRDefault="003F6CCB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Benyoucef</w:t>
      </w:r>
      <w:proofErr w:type="spellEnd"/>
      <w:r w:rsidRPr="009A2161">
        <w:rPr>
          <w:rFonts w:ascii="Garamond" w:hAnsi="Garamond"/>
          <w:b/>
          <w:lang w:val="en-US"/>
        </w:rPr>
        <w:t xml:space="preserve"> </w:t>
      </w:r>
      <w:proofErr w:type="spellStart"/>
      <w:r w:rsidRPr="009A2161">
        <w:rPr>
          <w:rFonts w:ascii="Garamond" w:hAnsi="Garamond"/>
          <w:b/>
          <w:lang w:val="en-US"/>
        </w:rPr>
        <w:t>Abderrezak</w:t>
      </w:r>
      <w:proofErr w:type="spellEnd"/>
      <w:r w:rsidR="0043288B" w:rsidRPr="009A2161">
        <w:rPr>
          <w:rFonts w:ascii="Garamond" w:hAnsi="Garamond"/>
          <w:lang w:val="en-US"/>
        </w:rPr>
        <w:t xml:space="preserve"> - </w:t>
      </w:r>
      <w:proofErr w:type="spellStart"/>
      <w:r w:rsidRPr="009A2161">
        <w:rPr>
          <w:rFonts w:ascii="Garamond" w:hAnsi="Garamond"/>
          <w:lang w:val="en-US"/>
        </w:rPr>
        <w:t>Sonatrach</w:t>
      </w:r>
      <w:proofErr w:type="spellEnd"/>
      <w:r w:rsidRPr="009A2161">
        <w:rPr>
          <w:rFonts w:ascii="Garamond" w:hAnsi="Garamond"/>
          <w:lang w:val="en-US"/>
        </w:rPr>
        <w:t>/Algerian Petroleum Institute, Algeria</w:t>
      </w:r>
    </w:p>
    <w:p w:rsidR="00F248D5" w:rsidRPr="00287C8C" w:rsidRDefault="00F248D5" w:rsidP="00287C8C">
      <w:pPr>
        <w:pStyle w:val="PrformatHTML"/>
      </w:pPr>
      <w:proofErr w:type="spellStart"/>
      <w:r w:rsidRPr="00287C8C">
        <w:rPr>
          <w:rFonts w:ascii="Garamond" w:hAnsi="Garamond"/>
          <w:b/>
        </w:rPr>
        <w:t>Lantz</w:t>
      </w:r>
      <w:proofErr w:type="spellEnd"/>
      <w:r w:rsidRPr="00287C8C">
        <w:rPr>
          <w:rFonts w:ascii="Garamond" w:hAnsi="Garamond"/>
          <w:b/>
        </w:rPr>
        <w:t xml:space="preserve"> Frédéric</w:t>
      </w:r>
      <w:r w:rsidR="0043288B" w:rsidRPr="00287C8C">
        <w:rPr>
          <w:rFonts w:ascii="Garamond" w:hAnsi="Garamond"/>
        </w:rPr>
        <w:t xml:space="preserve"> - </w:t>
      </w:r>
      <w:r w:rsidR="00287C8C" w:rsidRPr="00287C8C">
        <w:rPr>
          <w:rFonts w:ascii="Garamond" w:hAnsi="Garamond"/>
          <w:sz w:val="22"/>
          <w:szCs w:val="22"/>
        </w:rPr>
        <w:t>IFP Energies nouvelles</w:t>
      </w:r>
      <w:r w:rsidR="00287C8C" w:rsidRPr="00287C8C">
        <w:t xml:space="preserve">, </w:t>
      </w:r>
      <w:r w:rsidRPr="00287C8C">
        <w:rPr>
          <w:rFonts w:ascii="Garamond" w:hAnsi="Garamond"/>
          <w:sz w:val="22"/>
          <w:szCs w:val="22"/>
        </w:rPr>
        <w:t>IFP-</w:t>
      </w:r>
      <w:proofErr w:type="spellStart"/>
      <w:r w:rsidRPr="00287C8C">
        <w:rPr>
          <w:rFonts w:ascii="Garamond" w:hAnsi="Garamond"/>
          <w:sz w:val="22"/>
          <w:szCs w:val="22"/>
        </w:rPr>
        <w:t>School</w:t>
      </w:r>
      <w:proofErr w:type="spellEnd"/>
      <w:r w:rsidRPr="00287C8C">
        <w:rPr>
          <w:rFonts w:ascii="Garamond" w:hAnsi="Garamond"/>
          <w:sz w:val="22"/>
          <w:szCs w:val="22"/>
        </w:rPr>
        <w:t>, France</w:t>
      </w:r>
    </w:p>
    <w:p w:rsidR="00F248D5" w:rsidRPr="00287C8C" w:rsidRDefault="00F248D5" w:rsidP="00F248D5">
      <w:pPr>
        <w:spacing w:after="0" w:line="240" w:lineRule="auto"/>
        <w:jc w:val="both"/>
        <w:rPr>
          <w:rFonts w:ascii="Garamond" w:hAnsi="Garamond"/>
        </w:rPr>
      </w:pPr>
    </w:p>
    <w:p w:rsidR="00F248D5" w:rsidRPr="009A2161" w:rsidRDefault="00F248D5" w:rsidP="00F248D5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>Unconventional gas supply and the relationship between oil and gas spot prices on the North American market</w:t>
      </w:r>
    </w:p>
    <w:p w:rsidR="00F248D5" w:rsidRDefault="00F248D5" w:rsidP="00F248D5">
      <w:pPr>
        <w:spacing w:after="0" w:line="240" w:lineRule="auto"/>
        <w:rPr>
          <w:rFonts w:ascii="Garamond" w:hAnsi="Garamond"/>
          <w:lang w:val="en-US"/>
        </w:rPr>
      </w:pP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proofErr w:type="spellStart"/>
      <w:r w:rsidR="00E15078" w:rsidRPr="009A2161">
        <w:rPr>
          <w:rFonts w:ascii="Garamond" w:hAnsi="Garamond"/>
          <w:b/>
          <w:lang w:val="en-US"/>
        </w:rPr>
        <w:t>Frédéric</w:t>
      </w:r>
      <w:proofErr w:type="spellEnd"/>
      <w:r w:rsidR="00E15078" w:rsidRPr="009A2161">
        <w:rPr>
          <w:rFonts w:ascii="Garamond" w:hAnsi="Garamond"/>
          <w:b/>
          <w:lang w:val="en-US"/>
        </w:rPr>
        <w:t xml:space="preserve"> Lantz </w:t>
      </w:r>
    </w:p>
    <w:p w:rsidR="00910A3D" w:rsidRPr="009773AB" w:rsidRDefault="00910A3D" w:rsidP="00910A3D">
      <w:pPr>
        <w:spacing w:after="0" w:line="240" w:lineRule="auto"/>
        <w:rPr>
          <w:rFonts w:ascii="Garamond" w:hAnsi="Garamond"/>
          <w:lang w:val="en-US"/>
        </w:rPr>
      </w:pPr>
      <w:bookmarkStart w:id="0" w:name="_GoBack"/>
      <w:bookmarkEnd w:id="0"/>
      <w:r w:rsidRPr="009773AB">
        <w:rPr>
          <w:rFonts w:ascii="Garamond" w:hAnsi="Garamond"/>
          <w:lang w:val="en-US"/>
        </w:rPr>
        <w:t xml:space="preserve">Discussant: </w:t>
      </w:r>
      <w:r w:rsidR="00D6487D" w:rsidRPr="009773AB">
        <w:rPr>
          <w:rFonts w:ascii="Garamond" w:hAnsi="Garamond"/>
          <w:b/>
          <w:lang w:val="en-US"/>
        </w:rPr>
        <w:t xml:space="preserve">Silvia </w:t>
      </w:r>
      <w:proofErr w:type="spellStart"/>
      <w:r w:rsidR="00D6487D" w:rsidRPr="009773AB">
        <w:rPr>
          <w:rFonts w:ascii="Garamond" w:hAnsi="Garamond"/>
          <w:b/>
          <w:lang w:val="en-US"/>
        </w:rPr>
        <w:t>Concettini</w:t>
      </w:r>
      <w:proofErr w:type="spellEnd"/>
      <w:r w:rsidR="00D6487D" w:rsidRPr="009773AB">
        <w:rPr>
          <w:rFonts w:ascii="Garamond" w:hAnsi="Garamond"/>
          <w:lang w:val="en-US"/>
        </w:rPr>
        <w:t xml:space="preserve">, </w:t>
      </w:r>
      <w:proofErr w:type="spellStart"/>
      <w:r w:rsidR="00D6487D" w:rsidRPr="009773AB">
        <w:rPr>
          <w:rFonts w:ascii="Garamond" w:hAnsi="Garamond"/>
          <w:lang w:val="en-US"/>
        </w:rPr>
        <w:t>EconomiX</w:t>
      </w:r>
      <w:proofErr w:type="spellEnd"/>
      <w:r w:rsidR="00D6487D" w:rsidRPr="009773AB">
        <w:rPr>
          <w:rFonts w:ascii="Garamond" w:hAnsi="Garamond"/>
          <w:lang w:val="en-US"/>
        </w:rPr>
        <w:t>-CNRS</w:t>
      </w:r>
    </w:p>
    <w:p w:rsidR="00910A3D" w:rsidRPr="009773AB" w:rsidRDefault="00910A3D" w:rsidP="00F248D5">
      <w:pPr>
        <w:spacing w:after="0" w:line="240" w:lineRule="auto"/>
        <w:rPr>
          <w:rFonts w:ascii="Garamond" w:hAnsi="Garamond"/>
          <w:lang w:val="en-US"/>
        </w:rPr>
      </w:pP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9A2161">
        <w:rPr>
          <w:rFonts w:ascii="Garamond" w:hAnsi="Garamond"/>
          <w:b/>
          <w:color w:val="FF0000"/>
          <w:sz w:val="28"/>
          <w:szCs w:val="28"/>
          <w:lang w:val="en-US"/>
        </w:rPr>
        <w:t>June 5 2015</w:t>
      </w:r>
    </w:p>
    <w:p w:rsidR="00F248D5" w:rsidRPr="009A2161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F248D5" w:rsidRPr="0050144D" w:rsidRDefault="00F248D5" w:rsidP="00F248D5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9h00-10h45</w:t>
      </w:r>
      <w:r w:rsidRPr="0050144D">
        <w:rPr>
          <w:rFonts w:ascii="Garamond" w:hAnsi="Garamond"/>
          <w:lang w:val="en-US"/>
        </w:rPr>
        <w:t xml:space="preserve"> </w:t>
      </w:r>
      <w:r w:rsidRPr="0050144D">
        <w:rPr>
          <w:rFonts w:ascii="Garamond" w:hAnsi="Garamond"/>
          <w:b/>
          <w:lang w:val="en-US"/>
        </w:rPr>
        <w:t>Session 4</w:t>
      </w:r>
    </w:p>
    <w:p w:rsidR="00F248D5" w:rsidRPr="009A2161" w:rsidRDefault="00F248D5" w:rsidP="00F248D5">
      <w:pPr>
        <w:spacing w:after="0" w:line="240" w:lineRule="auto"/>
        <w:rPr>
          <w:rFonts w:ascii="Garamond" w:hAnsi="Garamond"/>
          <w:lang w:val="en-US"/>
        </w:rPr>
      </w:pPr>
    </w:p>
    <w:p w:rsidR="00B015AC" w:rsidRDefault="00B015AC" w:rsidP="0043288B">
      <w:pPr>
        <w:spacing w:after="0" w:line="240" w:lineRule="auto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>9h-9h50</w:t>
      </w:r>
    </w:p>
    <w:p w:rsidR="003F6CCB" w:rsidRPr="009A2161" w:rsidRDefault="003F6CCB" w:rsidP="0043288B">
      <w:pPr>
        <w:spacing w:after="0" w:line="240" w:lineRule="auto"/>
        <w:jc w:val="both"/>
        <w:rPr>
          <w:rFonts w:ascii="Garamond" w:hAnsi="Garamond"/>
          <w:b/>
          <w:lang w:val="en-US"/>
        </w:rPr>
      </w:pPr>
    </w:p>
    <w:p w:rsidR="0043288B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r w:rsidRPr="009A2161">
        <w:rPr>
          <w:rFonts w:ascii="Garamond" w:hAnsi="Garamond"/>
          <w:b/>
          <w:lang w:val="en-US"/>
        </w:rPr>
        <w:t xml:space="preserve">Primus </w:t>
      </w:r>
      <w:proofErr w:type="spellStart"/>
      <w:r w:rsidRPr="009A2161">
        <w:rPr>
          <w:rFonts w:ascii="Garamond" w:hAnsi="Garamond"/>
          <w:b/>
          <w:lang w:val="en-US"/>
        </w:rPr>
        <w:t>Keyra</w:t>
      </w:r>
      <w:proofErr w:type="spellEnd"/>
      <w:r w:rsidRPr="009A2161">
        <w:rPr>
          <w:rFonts w:ascii="Garamond" w:hAnsi="Garamond"/>
          <w:lang w:val="en-US"/>
        </w:rPr>
        <w:t xml:space="preserve"> - University of Bristol, United Kingdom</w:t>
      </w:r>
    </w:p>
    <w:p w:rsidR="009B609C" w:rsidRPr="009A2161" w:rsidRDefault="009B609C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43288B" w:rsidRPr="009A2161" w:rsidRDefault="0043288B" w:rsidP="0043288B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 xml:space="preserve">Fiscal </w:t>
      </w:r>
      <w:r w:rsidR="009B609C" w:rsidRPr="009A2161">
        <w:rPr>
          <w:rFonts w:ascii="Garamond" w:hAnsi="Garamond"/>
          <w:b/>
          <w:lang w:val="en-US"/>
        </w:rPr>
        <w:t>rules for resource windfall allocation</w:t>
      </w:r>
      <w:r w:rsidRPr="009A2161">
        <w:rPr>
          <w:rFonts w:ascii="Garamond" w:hAnsi="Garamond"/>
          <w:b/>
          <w:lang w:val="en-US"/>
        </w:rPr>
        <w:t xml:space="preserve">: The </w:t>
      </w:r>
      <w:r w:rsidR="009B609C" w:rsidRPr="009A2161">
        <w:rPr>
          <w:rFonts w:ascii="Garamond" w:hAnsi="Garamond"/>
          <w:b/>
          <w:lang w:val="en-US"/>
        </w:rPr>
        <w:t>c</w:t>
      </w:r>
      <w:r w:rsidRPr="009A2161">
        <w:rPr>
          <w:rFonts w:ascii="Garamond" w:hAnsi="Garamond"/>
          <w:b/>
          <w:lang w:val="en-US"/>
        </w:rPr>
        <w:t>ase of Trinidad and Tobago</w:t>
      </w:r>
      <w:r w:rsidRPr="009A2161">
        <w:rPr>
          <w:rFonts w:ascii="Garamond" w:hAnsi="Garamond"/>
          <w:b/>
          <w:lang w:val="en-US"/>
        </w:rPr>
        <w:tab/>
      </w:r>
    </w:p>
    <w:p w:rsidR="00910A3D" w:rsidRDefault="00910A3D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proofErr w:type="spellStart"/>
      <w:r w:rsidR="00E15078" w:rsidRPr="009A2161">
        <w:rPr>
          <w:rFonts w:ascii="Garamond" w:hAnsi="Garamond"/>
          <w:b/>
          <w:lang w:val="en-US"/>
        </w:rPr>
        <w:t>Keyra</w:t>
      </w:r>
      <w:proofErr w:type="spellEnd"/>
      <w:r w:rsidR="00E15078" w:rsidRPr="009A2161">
        <w:rPr>
          <w:rFonts w:ascii="Garamond" w:hAnsi="Garamond"/>
          <w:b/>
          <w:lang w:val="en-US"/>
        </w:rPr>
        <w:t xml:space="preserve"> Primus </w:t>
      </w: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Discussant: </w:t>
      </w:r>
      <w:r w:rsidR="00303F1C" w:rsidRPr="00303F1C">
        <w:rPr>
          <w:rFonts w:ascii="Garamond" w:hAnsi="Garamond"/>
          <w:lang w:val="en-US"/>
        </w:rPr>
        <w:t>TBA</w:t>
      </w:r>
    </w:p>
    <w:p w:rsidR="00910A3D" w:rsidRPr="009A2161" w:rsidRDefault="00910A3D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43288B" w:rsidRPr="003F6CCB" w:rsidRDefault="00B015AC" w:rsidP="0043288B">
      <w:pPr>
        <w:spacing w:after="0" w:line="240" w:lineRule="auto"/>
        <w:jc w:val="both"/>
        <w:rPr>
          <w:rFonts w:ascii="Garamond" w:hAnsi="Garamond"/>
          <w:b/>
          <w:lang w:val="en-US"/>
        </w:rPr>
      </w:pPr>
      <w:r w:rsidRPr="003F6CCB">
        <w:rPr>
          <w:rFonts w:ascii="Garamond" w:hAnsi="Garamond"/>
          <w:b/>
          <w:lang w:val="en-US"/>
        </w:rPr>
        <w:t>9h50-10h40</w:t>
      </w:r>
    </w:p>
    <w:p w:rsidR="003F6CCB" w:rsidRPr="009A2161" w:rsidRDefault="003F6CCB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9B609C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Snudden</w:t>
      </w:r>
      <w:proofErr w:type="spellEnd"/>
      <w:r w:rsidRPr="009A2161">
        <w:rPr>
          <w:rFonts w:ascii="Garamond" w:hAnsi="Garamond"/>
          <w:b/>
          <w:lang w:val="en-US"/>
        </w:rPr>
        <w:t xml:space="preserve"> Stephen</w:t>
      </w:r>
      <w:r w:rsidRPr="009A2161">
        <w:rPr>
          <w:rFonts w:ascii="Garamond" w:hAnsi="Garamond"/>
          <w:lang w:val="en-US"/>
        </w:rPr>
        <w:t xml:space="preserve"> - Queen's University, Kingston, Ontario, Canada</w:t>
      </w: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r w:rsidRPr="009A2161">
        <w:rPr>
          <w:rFonts w:ascii="Garamond" w:hAnsi="Garamond"/>
          <w:lang w:val="en-US"/>
        </w:rPr>
        <w:tab/>
      </w:r>
      <w:r w:rsidRPr="009A2161">
        <w:rPr>
          <w:rFonts w:ascii="Garamond" w:hAnsi="Garamond"/>
          <w:lang w:val="en-US"/>
        </w:rPr>
        <w:tab/>
      </w:r>
      <w:r w:rsidRPr="009A2161">
        <w:rPr>
          <w:rFonts w:ascii="Garamond" w:hAnsi="Garamond"/>
          <w:lang w:val="en-US"/>
        </w:rPr>
        <w:tab/>
      </w:r>
    </w:p>
    <w:p w:rsidR="0043288B" w:rsidRPr="009A2161" w:rsidRDefault="0043288B" w:rsidP="0043288B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 xml:space="preserve">Cyclical </w:t>
      </w:r>
      <w:r w:rsidR="009B609C" w:rsidRPr="009A2161">
        <w:rPr>
          <w:rFonts w:ascii="Garamond" w:hAnsi="Garamond"/>
          <w:b/>
          <w:lang w:val="en-US"/>
        </w:rPr>
        <w:t>fiscal rules for oil-exporting countries</w:t>
      </w:r>
    </w:p>
    <w:p w:rsidR="00F248D5" w:rsidRDefault="00F248D5" w:rsidP="00F248D5">
      <w:pPr>
        <w:spacing w:after="0" w:line="240" w:lineRule="auto"/>
        <w:rPr>
          <w:rFonts w:ascii="Garamond" w:hAnsi="Garamond"/>
          <w:lang w:val="en-US"/>
        </w:rPr>
      </w:pP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r w:rsidR="00E15078" w:rsidRPr="009A2161">
        <w:rPr>
          <w:rFonts w:ascii="Garamond" w:hAnsi="Garamond"/>
          <w:b/>
          <w:lang w:val="en-US"/>
        </w:rPr>
        <w:t xml:space="preserve">Stephen </w:t>
      </w:r>
      <w:proofErr w:type="spellStart"/>
      <w:r w:rsidR="00E15078" w:rsidRPr="009A2161">
        <w:rPr>
          <w:rFonts w:ascii="Garamond" w:hAnsi="Garamond"/>
          <w:b/>
          <w:lang w:val="en-US"/>
        </w:rPr>
        <w:t>Snudden</w:t>
      </w:r>
      <w:proofErr w:type="spellEnd"/>
      <w:r w:rsidR="00E15078" w:rsidRPr="009A2161">
        <w:rPr>
          <w:rFonts w:ascii="Garamond" w:hAnsi="Garamond"/>
          <w:b/>
          <w:lang w:val="en-US"/>
        </w:rPr>
        <w:t xml:space="preserve"> </w:t>
      </w: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Discussant: </w:t>
      </w:r>
      <w:proofErr w:type="spellStart"/>
      <w:r w:rsidR="00904E48" w:rsidRPr="005A5CAE">
        <w:rPr>
          <w:rFonts w:ascii="Garamond" w:hAnsi="Garamond"/>
          <w:b/>
          <w:lang w:val="en-US"/>
        </w:rPr>
        <w:t>Tovonony</w:t>
      </w:r>
      <w:proofErr w:type="spellEnd"/>
      <w:r w:rsidR="00904E48" w:rsidRPr="005A5CAE">
        <w:rPr>
          <w:rFonts w:ascii="Garamond" w:hAnsi="Garamond"/>
          <w:b/>
          <w:lang w:val="en-US"/>
        </w:rPr>
        <w:t xml:space="preserve"> </w:t>
      </w:r>
      <w:proofErr w:type="spellStart"/>
      <w:r w:rsidR="00904E48" w:rsidRPr="005A5CAE">
        <w:rPr>
          <w:rFonts w:ascii="Garamond" w:hAnsi="Garamond"/>
          <w:b/>
          <w:lang w:val="en-US"/>
        </w:rPr>
        <w:t>Raza</w:t>
      </w:r>
      <w:r w:rsidR="00904E48">
        <w:rPr>
          <w:rFonts w:ascii="Garamond" w:hAnsi="Garamond"/>
          <w:b/>
          <w:lang w:val="en-US"/>
        </w:rPr>
        <w:t>fin</w:t>
      </w:r>
      <w:r w:rsidR="00904E48" w:rsidRPr="005A5CAE">
        <w:rPr>
          <w:rFonts w:ascii="Garamond" w:hAnsi="Garamond"/>
          <w:b/>
          <w:lang w:val="en-US"/>
        </w:rPr>
        <w:t>drabe</w:t>
      </w:r>
      <w:proofErr w:type="spellEnd"/>
      <w:r w:rsidR="00904E48" w:rsidRPr="00904E48">
        <w:rPr>
          <w:rFonts w:ascii="Garamond" w:hAnsi="Garamond"/>
          <w:lang w:val="en-US"/>
        </w:rPr>
        <w:t xml:space="preserve">, </w:t>
      </w:r>
      <w:proofErr w:type="spellStart"/>
      <w:r w:rsidR="00904E48" w:rsidRPr="00904E48">
        <w:rPr>
          <w:rFonts w:ascii="Garamond" w:hAnsi="Garamond"/>
          <w:lang w:val="en-US"/>
        </w:rPr>
        <w:t>EconomiX</w:t>
      </w:r>
      <w:proofErr w:type="spellEnd"/>
      <w:r w:rsidR="00904E48" w:rsidRPr="00904E48">
        <w:rPr>
          <w:rFonts w:ascii="Garamond" w:hAnsi="Garamond"/>
          <w:lang w:val="en-US"/>
        </w:rPr>
        <w:t>-CNRS</w:t>
      </w:r>
    </w:p>
    <w:p w:rsidR="00910A3D" w:rsidRPr="009A2161" w:rsidRDefault="00910A3D" w:rsidP="00F248D5">
      <w:pPr>
        <w:spacing w:after="0" w:line="240" w:lineRule="auto"/>
        <w:rPr>
          <w:rFonts w:ascii="Garamond" w:hAnsi="Garamond"/>
          <w:lang w:val="en-US"/>
        </w:rPr>
      </w:pP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10h45-11h15</w:t>
      </w:r>
      <w:r w:rsidRPr="009A2161">
        <w:rPr>
          <w:rFonts w:ascii="Garamond" w:hAnsi="Garamond"/>
          <w:lang w:val="en-US"/>
        </w:rPr>
        <w:t xml:space="preserve"> Coffee break</w:t>
      </w:r>
    </w:p>
    <w:p w:rsidR="0043288B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5B5641" w:rsidRDefault="005B5641">
      <w:pPr>
        <w:rPr>
          <w:rFonts w:ascii="Garamond" w:hAnsi="Garamond"/>
          <w:b/>
          <w:lang w:val="en-US"/>
        </w:rPr>
      </w:pP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11h15-12h15</w:t>
      </w:r>
      <w:r w:rsidRPr="009A2161">
        <w:rPr>
          <w:rFonts w:ascii="Garamond" w:hAnsi="Garamond"/>
          <w:lang w:val="en-US"/>
        </w:rPr>
        <w:t xml:space="preserve"> </w:t>
      </w:r>
      <w:r w:rsidRPr="009A2161">
        <w:rPr>
          <w:rFonts w:ascii="Garamond" w:hAnsi="Garamond"/>
          <w:b/>
          <w:lang w:val="en-US"/>
        </w:rPr>
        <w:t>Keynote Speaker</w:t>
      </w:r>
    </w:p>
    <w:p w:rsidR="0043288B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50144D" w:rsidRPr="00492847" w:rsidRDefault="0050144D" w:rsidP="0050144D">
      <w:pPr>
        <w:pStyle w:val="Default"/>
        <w:ind w:left="426"/>
        <w:rPr>
          <w:rFonts w:ascii="Garamond" w:hAnsi="Garamond" w:cs="Garamond"/>
          <w:b/>
          <w:bCs/>
          <w:sz w:val="22"/>
          <w:szCs w:val="22"/>
          <w:lang w:val="en-US"/>
        </w:rPr>
      </w:pPr>
      <w:r w:rsidRPr="00492847">
        <w:rPr>
          <w:rFonts w:ascii="Garamond" w:hAnsi="Garamond" w:cs="Garamond"/>
          <w:b/>
          <w:bCs/>
          <w:sz w:val="22"/>
          <w:szCs w:val="22"/>
          <w:lang w:val="en-US"/>
        </w:rPr>
        <w:t>Rick VAN DER PLOEG</w:t>
      </w:r>
    </w:p>
    <w:p w:rsidR="0050144D" w:rsidRPr="005B5641" w:rsidRDefault="0050144D" w:rsidP="0050144D">
      <w:pPr>
        <w:pStyle w:val="Default"/>
        <w:ind w:left="426"/>
        <w:rPr>
          <w:rFonts w:ascii="Garamond" w:hAnsi="Garamond" w:cs="Garamond"/>
          <w:sz w:val="22"/>
          <w:szCs w:val="22"/>
          <w:lang w:val="en-US"/>
        </w:rPr>
      </w:pPr>
      <w:r w:rsidRPr="005B5641">
        <w:rPr>
          <w:rFonts w:ascii="Garamond" w:hAnsi="Garamond" w:cs="Garamond"/>
          <w:sz w:val="22"/>
          <w:szCs w:val="22"/>
          <w:lang w:val="en-US"/>
        </w:rPr>
        <w:t>Professor of Economics, University of Oxford</w:t>
      </w:r>
    </w:p>
    <w:p w:rsidR="0050144D" w:rsidRPr="009A2161" w:rsidRDefault="0050144D" w:rsidP="0050144D">
      <w:pPr>
        <w:spacing w:after="0" w:line="240" w:lineRule="auto"/>
        <w:ind w:left="426"/>
        <w:jc w:val="both"/>
        <w:rPr>
          <w:rFonts w:ascii="Garamond" w:hAnsi="Garamond"/>
          <w:lang w:val="en-US"/>
        </w:rPr>
      </w:pPr>
      <w:r w:rsidRPr="001A2578">
        <w:rPr>
          <w:rFonts w:ascii="Garamond" w:hAnsi="Garamond" w:cs="Garamond"/>
          <w:lang w:val="en-US"/>
        </w:rPr>
        <w:t>Research Director, Oxford Centre for the Analysis of Resource Rich Economies</w:t>
      </w:r>
    </w:p>
    <w:p w:rsidR="0050144D" w:rsidRDefault="0050144D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06490D" w:rsidRPr="0006490D" w:rsidRDefault="0006490D" w:rsidP="004928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Garamond" w:eastAsia="Times New Roman" w:hAnsi="Garamond" w:cs="Courier New"/>
          <w:b/>
          <w:lang w:val="en-US" w:eastAsia="fr-FR"/>
        </w:rPr>
      </w:pPr>
      <w:r w:rsidRPr="0006490D">
        <w:rPr>
          <w:rFonts w:ascii="Garamond" w:eastAsia="Times New Roman" w:hAnsi="Garamond" w:cs="Courier New"/>
          <w:b/>
          <w:lang w:val="en-US" w:eastAsia="fr-FR"/>
        </w:rPr>
        <w:t>Pricing carbon and subsidizing renewable energy: Untapped fossil fuel and when to switch to the carbon-free era</w:t>
      </w:r>
    </w:p>
    <w:p w:rsidR="0006490D" w:rsidRDefault="0006490D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12h15-13h45</w:t>
      </w:r>
      <w:r w:rsidRPr="009A2161">
        <w:rPr>
          <w:rFonts w:ascii="Garamond" w:hAnsi="Garamond"/>
          <w:lang w:val="en-US"/>
        </w:rPr>
        <w:t xml:space="preserve"> Lunch</w:t>
      </w:r>
    </w:p>
    <w:p w:rsidR="0043288B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43288B" w:rsidRPr="0050144D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13h45-15h30</w:t>
      </w:r>
      <w:r w:rsidRPr="0050144D">
        <w:rPr>
          <w:rFonts w:ascii="Garamond" w:hAnsi="Garamond"/>
          <w:lang w:val="en-US"/>
        </w:rPr>
        <w:t xml:space="preserve"> </w:t>
      </w:r>
      <w:r w:rsidRPr="0050144D">
        <w:rPr>
          <w:rFonts w:ascii="Garamond" w:hAnsi="Garamond"/>
          <w:b/>
          <w:lang w:val="en-US"/>
        </w:rPr>
        <w:t>Session 5</w:t>
      </w:r>
    </w:p>
    <w:p w:rsidR="00F248D5" w:rsidRDefault="00F248D5" w:rsidP="00F248D5">
      <w:pPr>
        <w:spacing w:after="0" w:line="240" w:lineRule="auto"/>
        <w:rPr>
          <w:rFonts w:ascii="Garamond" w:hAnsi="Garamond"/>
          <w:lang w:val="en-US"/>
        </w:rPr>
      </w:pPr>
    </w:p>
    <w:p w:rsidR="00B015AC" w:rsidRPr="003F6CCB" w:rsidRDefault="00B015AC" w:rsidP="00F248D5">
      <w:pPr>
        <w:spacing w:after="0" w:line="240" w:lineRule="auto"/>
        <w:rPr>
          <w:rFonts w:ascii="Garamond" w:hAnsi="Garamond"/>
          <w:b/>
        </w:rPr>
      </w:pPr>
      <w:r w:rsidRPr="003F6CCB">
        <w:rPr>
          <w:rFonts w:ascii="Garamond" w:hAnsi="Garamond"/>
          <w:b/>
        </w:rPr>
        <w:t>13h45-14h35</w:t>
      </w:r>
    </w:p>
    <w:p w:rsidR="003F6CCB" w:rsidRPr="009A2161" w:rsidRDefault="003F6CCB" w:rsidP="00F248D5">
      <w:pPr>
        <w:spacing w:after="0" w:line="240" w:lineRule="auto"/>
        <w:rPr>
          <w:rFonts w:ascii="Garamond" w:hAnsi="Garamond"/>
        </w:rPr>
      </w:pP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</w:rPr>
      </w:pPr>
      <w:proofErr w:type="spellStart"/>
      <w:r w:rsidRPr="009A2161">
        <w:rPr>
          <w:rFonts w:ascii="Garamond" w:hAnsi="Garamond"/>
          <w:b/>
        </w:rPr>
        <w:t>Gnimassoun</w:t>
      </w:r>
      <w:proofErr w:type="spellEnd"/>
      <w:r w:rsidRPr="009A2161">
        <w:rPr>
          <w:rFonts w:ascii="Garamond" w:hAnsi="Garamond"/>
          <w:b/>
        </w:rPr>
        <w:t xml:space="preserve"> Blaise</w:t>
      </w:r>
      <w:r w:rsidRPr="009A2161">
        <w:rPr>
          <w:rFonts w:ascii="Garamond" w:hAnsi="Garamond"/>
        </w:rPr>
        <w:t xml:space="preserve"> - </w:t>
      </w:r>
      <w:proofErr w:type="spellStart"/>
      <w:r w:rsidRPr="009A2161">
        <w:rPr>
          <w:rFonts w:ascii="Garamond" w:hAnsi="Garamond"/>
        </w:rPr>
        <w:t>University</w:t>
      </w:r>
      <w:proofErr w:type="spellEnd"/>
      <w:r w:rsidRPr="009A2161">
        <w:rPr>
          <w:rFonts w:ascii="Garamond" w:hAnsi="Garamond"/>
        </w:rPr>
        <w:t xml:space="preserve"> Paris Ouest Nanterre La Défense, </w:t>
      </w:r>
      <w:proofErr w:type="spellStart"/>
      <w:r w:rsidRPr="009A2161">
        <w:rPr>
          <w:rFonts w:ascii="Garamond" w:hAnsi="Garamond"/>
        </w:rPr>
        <w:t>EconomiX</w:t>
      </w:r>
      <w:proofErr w:type="spellEnd"/>
      <w:r w:rsidRPr="009A2161">
        <w:rPr>
          <w:rFonts w:ascii="Garamond" w:hAnsi="Garamond"/>
        </w:rPr>
        <w:t>, France</w:t>
      </w:r>
    </w:p>
    <w:p w:rsidR="0043288B" w:rsidRPr="005B5641" w:rsidRDefault="0043288B" w:rsidP="0043288B">
      <w:pPr>
        <w:spacing w:after="0" w:line="240" w:lineRule="auto"/>
        <w:ind w:left="426" w:hanging="426"/>
        <w:jc w:val="both"/>
        <w:rPr>
          <w:rFonts w:ascii="Garamond" w:hAnsi="Garamond"/>
          <w:lang w:val="en-US"/>
        </w:rPr>
      </w:pPr>
      <w:proofErr w:type="spellStart"/>
      <w:r w:rsidRPr="005B5641">
        <w:rPr>
          <w:rFonts w:ascii="Garamond" w:hAnsi="Garamond"/>
          <w:b/>
          <w:lang w:val="en-US"/>
        </w:rPr>
        <w:t>Joëts</w:t>
      </w:r>
      <w:proofErr w:type="spellEnd"/>
      <w:r w:rsidRPr="005B5641">
        <w:rPr>
          <w:rFonts w:ascii="Garamond" w:hAnsi="Garamond"/>
          <w:b/>
          <w:lang w:val="en-US"/>
        </w:rPr>
        <w:t xml:space="preserve"> Marc</w:t>
      </w:r>
      <w:r w:rsidRPr="005B5641">
        <w:rPr>
          <w:rFonts w:ascii="Garamond" w:hAnsi="Garamond"/>
          <w:lang w:val="en-US"/>
        </w:rPr>
        <w:t xml:space="preserve"> - IPAG Business School, Paris, and </w:t>
      </w:r>
      <w:proofErr w:type="spellStart"/>
      <w:r w:rsidR="005A5CAE" w:rsidRPr="005B5641">
        <w:rPr>
          <w:rFonts w:ascii="Garamond" w:hAnsi="Garamond"/>
          <w:lang w:val="en-US"/>
        </w:rPr>
        <w:t>EconomiX</w:t>
      </w:r>
      <w:proofErr w:type="spellEnd"/>
      <w:r w:rsidRPr="005B5641">
        <w:rPr>
          <w:rFonts w:ascii="Garamond" w:hAnsi="Garamond"/>
          <w:lang w:val="en-US"/>
        </w:rPr>
        <w:t>, France</w:t>
      </w: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</w:rPr>
      </w:pPr>
      <w:proofErr w:type="spellStart"/>
      <w:r w:rsidRPr="009A2161">
        <w:rPr>
          <w:rFonts w:ascii="Garamond" w:hAnsi="Garamond"/>
          <w:b/>
        </w:rPr>
        <w:t>Raz</w:t>
      </w:r>
      <w:r w:rsidR="005A5CAE">
        <w:rPr>
          <w:rFonts w:ascii="Garamond" w:hAnsi="Garamond"/>
          <w:b/>
        </w:rPr>
        <w:t>afin</w:t>
      </w:r>
      <w:r w:rsidRPr="009A2161">
        <w:rPr>
          <w:rFonts w:ascii="Garamond" w:hAnsi="Garamond"/>
          <w:b/>
        </w:rPr>
        <w:t>drabe</w:t>
      </w:r>
      <w:proofErr w:type="spellEnd"/>
      <w:r w:rsidRPr="009A2161">
        <w:rPr>
          <w:rFonts w:ascii="Garamond" w:hAnsi="Garamond"/>
          <w:b/>
        </w:rPr>
        <w:t xml:space="preserve"> </w:t>
      </w:r>
      <w:proofErr w:type="spellStart"/>
      <w:r w:rsidRPr="009A2161">
        <w:rPr>
          <w:rFonts w:ascii="Garamond" w:hAnsi="Garamond"/>
          <w:b/>
        </w:rPr>
        <w:t>Tovonony</w:t>
      </w:r>
      <w:proofErr w:type="spellEnd"/>
      <w:r w:rsidRPr="009A2161">
        <w:rPr>
          <w:rFonts w:ascii="Garamond" w:hAnsi="Garamond"/>
        </w:rPr>
        <w:t xml:space="preserve"> - </w:t>
      </w:r>
      <w:proofErr w:type="spellStart"/>
      <w:r w:rsidRPr="009A2161">
        <w:rPr>
          <w:rFonts w:ascii="Garamond" w:hAnsi="Garamond"/>
        </w:rPr>
        <w:t>University</w:t>
      </w:r>
      <w:proofErr w:type="spellEnd"/>
      <w:r w:rsidRPr="009A2161">
        <w:rPr>
          <w:rFonts w:ascii="Garamond" w:hAnsi="Garamond"/>
        </w:rPr>
        <w:t xml:space="preserve"> Paris Ouest Nanterre La D</w:t>
      </w:r>
      <w:r w:rsidRPr="009A2161">
        <w:rPr>
          <w:rFonts w:ascii="Garamond" w:hAnsi="Garamond" w:cs="Calibri"/>
        </w:rPr>
        <w:t>é</w:t>
      </w:r>
      <w:r w:rsidRPr="009A2161">
        <w:rPr>
          <w:rFonts w:ascii="Garamond" w:hAnsi="Garamond"/>
        </w:rPr>
        <w:t xml:space="preserve">fense, </w:t>
      </w:r>
      <w:proofErr w:type="spellStart"/>
      <w:r w:rsidRPr="009A2161">
        <w:rPr>
          <w:rFonts w:ascii="Garamond" w:hAnsi="Garamond"/>
        </w:rPr>
        <w:t>EconomiX</w:t>
      </w:r>
      <w:proofErr w:type="spellEnd"/>
      <w:r w:rsidRPr="009A2161">
        <w:rPr>
          <w:rFonts w:ascii="Garamond" w:hAnsi="Garamond"/>
        </w:rPr>
        <w:t>, France</w:t>
      </w:r>
    </w:p>
    <w:p w:rsidR="0043288B" w:rsidRDefault="0043288B" w:rsidP="0043288B">
      <w:pPr>
        <w:spacing w:after="0" w:line="240" w:lineRule="auto"/>
        <w:jc w:val="both"/>
        <w:rPr>
          <w:rFonts w:ascii="Garamond" w:hAnsi="Garamond"/>
        </w:rPr>
      </w:pPr>
    </w:p>
    <w:p w:rsidR="00492847" w:rsidRDefault="00492847" w:rsidP="00492847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>Revisiting current accounts and oil price fluctuations nexus: application for Canada</w:t>
      </w:r>
    </w:p>
    <w:p w:rsidR="00492847" w:rsidRDefault="00492847" w:rsidP="00910A3D">
      <w:pPr>
        <w:spacing w:after="0" w:line="240" w:lineRule="auto"/>
        <w:rPr>
          <w:rFonts w:ascii="Garamond" w:hAnsi="Garamond"/>
          <w:lang w:val="en-US"/>
        </w:rPr>
      </w:pP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proofErr w:type="spellStart"/>
      <w:r w:rsidR="00E15078" w:rsidRPr="005A5CAE">
        <w:rPr>
          <w:rFonts w:ascii="Garamond" w:hAnsi="Garamond"/>
          <w:b/>
          <w:lang w:val="en-US"/>
        </w:rPr>
        <w:t>Tovonony</w:t>
      </w:r>
      <w:proofErr w:type="spellEnd"/>
      <w:r w:rsidR="00E15078" w:rsidRPr="005A5CAE">
        <w:rPr>
          <w:rFonts w:ascii="Garamond" w:hAnsi="Garamond"/>
          <w:b/>
          <w:lang w:val="en-US"/>
        </w:rPr>
        <w:t xml:space="preserve"> </w:t>
      </w:r>
      <w:proofErr w:type="spellStart"/>
      <w:r w:rsidR="00E15078" w:rsidRPr="005A5CAE">
        <w:rPr>
          <w:rFonts w:ascii="Garamond" w:hAnsi="Garamond"/>
          <w:b/>
          <w:lang w:val="en-US"/>
        </w:rPr>
        <w:t>Raza</w:t>
      </w:r>
      <w:r w:rsidR="005A5CAE">
        <w:rPr>
          <w:rFonts w:ascii="Garamond" w:hAnsi="Garamond"/>
          <w:b/>
          <w:lang w:val="en-US"/>
        </w:rPr>
        <w:t>fin</w:t>
      </w:r>
      <w:r w:rsidR="00E15078" w:rsidRPr="005A5CAE">
        <w:rPr>
          <w:rFonts w:ascii="Garamond" w:hAnsi="Garamond"/>
          <w:b/>
          <w:lang w:val="en-US"/>
        </w:rPr>
        <w:t>drabe</w:t>
      </w:r>
      <w:proofErr w:type="spellEnd"/>
      <w:r w:rsidR="00E15078" w:rsidRPr="005A5CAE">
        <w:rPr>
          <w:rFonts w:ascii="Garamond" w:hAnsi="Garamond"/>
          <w:b/>
          <w:lang w:val="en-US"/>
        </w:rPr>
        <w:t xml:space="preserve"> </w:t>
      </w: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Discussant: </w:t>
      </w:r>
      <w:r w:rsidR="00824B83" w:rsidRPr="00904E48">
        <w:rPr>
          <w:rFonts w:ascii="Garamond" w:hAnsi="Garamond"/>
          <w:b/>
          <w:lang w:val="en-US"/>
        </w:rPr>
        <w:t xml:space="preserve">Carl </w:t>
      </w:r>
      <w:proofErr w:type="spellStart"/>
      <w:r w:rsidR="00824B83" w:rsidRPr="00904E48">
        <w:rPr>
          <w:rFonts w:ascii="Garamond" w:hAnsi="Garamond"/>
          <w:b/>
          <w:lang w:val="en-US"/>
        </w:rPr>
        <w:t>Grekou</w:t>
      </w:r>
      <w:proofErr w:type="spellEnd"/>
      <w:r w:rsidR="00904E48" w:rsidRPr="00904E48">
        <w:rPr>
          <w:rFonts w:ascii="Garamond" w:hAnsi="Garamond"/>
          <w:lang w:val="en-US"/>
        </w:rPr>
        <w:t xml:space="preserve">, </w:t>
      </w:r>
      <w:proofErr w:type="spellStart"/>
      <w:r w:rsidR="00904E48" w:rsidRPr="00904E48">
        <w:rPr>
          <w:rFonts w:ascii="Garamond" w:hAnsi="Garamond"/>
          <w:lang w:val="en-US"/>
        </w:rPr>
        <w:t>EconomiX</w:t>
      </w:r>
      <w:proofErr w:type="spellEnd"/>
      <w:r w:rsidR="00904E48" w:rsidRPr="00904E48">
        <w:rPr>
          <w:rFonts w:ascii="Garamond" w:hAnsi="Garamond"/>
          <w:lang w:val="en-US"/>
        </w:rPr>
        <w:t>-CNRS</w:t>
      </w:r>
    </w:p>
    <w:p w:rsidR="00910A3D" w:rsidRDefault="00910A3D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CF08D4" w:rsidRPr="00E15078" w:rsidRDefault="00CF08D4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B015AC" w:rsidRPr="003F6CCB" w:rsidRDefault="00B015AC" w:rsidP="009A2161">
      <w:pPr>
        <w:spacing w:after="0" w:line="240" w:lineRule="auto"/>
        <w:jc w:val="both"/>
        <w:rPr>
          <w:rFonts w:ascii="Garamond" w:hAnsi="Garamond"/>
          <w:b/>
          <w:lang w:val="en-US"/>
        </w:rPr>
      </w:pPr>
      <w:r w:rsidRPr="003F6CCB">
        <w:rPr>
          <w:rFonts w:ascii="Garamond" w:hAnsi="Garamond"/>
          <w:b/>
          <w:lang w:val="en-US"/>
        </w:rPr>
        <w:t>14h35-15h25</w:t>
      </w:r>
    </w:p>
    <w:p w:rsidR="0043288B" w:rsidRPr="009A2161" w:rsidRDefault="0043288B" w:rsidP="0043288B">
      <w:pPr>
        <w:spacing w:after="0" w:line="240" w:lineRule="auto"/>
        <w:rPr>
          <w:rFonts w:ascii="Garamond" w:hAnsi="Garamond"/>
          <w:lang w:val="en-US"/>
        </w:rPr>
      </w:pP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r w:rsidRPr="009A2161">
        <w:rPr>
          <w:rFonts w:ascii="Garamond" w:hAnsi="Garamond"/>
          <w:b/>
          <w:lang w:val="en-US"/>
        </w:rPr>
        <w:t xml:space="preserve">Vogel </w:t>
      </w:r>
      <w:r w:rsidR="005A5CAE">
        <w:rPr>
          <w:rFonts w:ascii="Garamond" w:hAnsi="Garamond"/>
          <w:b/>
          <w:lang w:val="en-US"/>
        </w:rPr>
        <w:t>Lukas</w:t>
      </w:r>
      <w:r w:rsidR="005A5CAE" w:rsidRPr="009A2161">
        <w:rPr>
          <w:rFonts w:ascii="Garamond" w:hAnsi="Garamond"/>
          <w:lang w:val="en-US"/>
        </w:rPr>
        <w:t xml:space="preserve"> </w:t>
      </w:r>
      <w:r w:rsidRPr="009A2161">
        <w:rPr>
          <w:rFonts w:ascii="Garamond" w:hAnsi="Garamond"/>
          <w:lang w:val="en-US"/>
        </w:rPr>
        <w:t>- European Commission, Belgium</w:t>
      </w: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Hohberger</w:t>
      </w:r>
      <w:proofErr w:type="spellEnd"/>
      <w:r w:rsidRPr="009A2161">
        <w:rPr>
          <w:rFonts w:ascii="Garamond" w:hAnsi="Garamond"/>
          <w:b/>
          <w:lang w:val="en-US"/>
        </w:rPr>
        <w:t xml:space="preserve"> Stefan</w:t>
      </w:r>
      <w:r w:rsidRPr="009A2161">
        <w:rPr>
          <w:rFonts w:ascii="Garamond" w:hAnsi="Garamond"/>
          <w:lang w:val="en-US"/>
        </w:rPr>
        <w:t xml:space="preserve"> - University of Bayreuth, Germany</w:t>
      </w: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Herz</w:t>
      </w:r>
      <w:proofErr w:type="spellEnd"/>
      <w:r w:rsidRPr="009A2161">
        <w:rPr>
          <w:rFonts w:ascii="Garamond" w:hAnsi="Garamond"/>
          <w:b/>
          <w:lang w:val="en-US"/>
        </w:rPr>
        <w:t xml:space="preserve"> Bernhard</w:t>
      </w:r>
      <w:r w:rsidRPr="009A2161">
        <w:rPr>
          <w:rFonts w:ascii="Garamond" w:hAnsi="Garamond"/>
          <w:lang w:val="en-US"/>
        </w:rPr>
        <w:t xml:space="preserve"> - University of Bayreuth, Germany</w:t>
      </w:r>
      <w:r w:rsidRPr="009A2161">
        <w:rPr>
          <w:rFonts w:ascii="Garamond" w:hAnsi="Garamond"/>
          <w:lang w:val="en-US"/>
        </w:rPr>
        <w:tab/>
      </w:r>
      <w:r w:rsidRPr="009A2161">
        <w:rPr>
          <w:rFonts w:ascii="Garamond" w:hAnsi="Garamond"/>
          <w:lang w:val="en-US"/>
        </w:rPr>
        <w:tab/>
      </w:r>
      <w:r w:rsidRPr="009A2161">
        <w:rPr>
          <w:rFonts w:ascii="Garamond" w:hAnsi="Garamond"/>
          <w:lang w:val="en-US"/>
        </w:rPr>
        <w:tab/>
      </w:r>
    </w:p>
    <w:p w:rsidR="0043288B" w:rsidRPr="009A2161" w:rsidRDefault="0043288B" w:rsidP="0043288B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43288B" w:rsidRPr="009A2161" w:rsidRDefault="0043288B" w:rsidP="0043288B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>Should commodity exporters peg to the export price?</w:t>
      </w:r>
    </w:p>
    <w:p w:rsidR="0043288B" w:rsidRDefault="0043288B" w:rsidP="00F248D5">
      <w:pPr>
        <w:spacing w:after="0" w:line="240" w:lineRule="auto"/>
        <w:rPr>
          <w:rFonts w:ascii="Garamond" w:hAnsi="Garamond"/>
          <w:lang w:val="en-US"/>
        </w:rPr>
      </w:pP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r w:rsidR="00E15078" w:rsidRPr="009A2161">
        <w:rPr>
          <w:rFonts w:ascii="Garamond" w:hAnsi="Garamond"/>
          <w:b/>
          <w:lang w:val="en-US"/>
        </w:rPr>
        <w:t xml:space="preserve">Stefan </w:t>
      </w:r>
      <w:proofErr w:type="spellStart"/>
      <w:r w:rsidR="00E15078" w:rsidRPr="009A2161">
        <w:rPr>
          <w:rFonts w:ascii="Garamond" w:hAnsi="Garamond"/>
          <w:b/>
          <w:lang w:val="en-US"/>
        </w:rPr>
        <w:t>Hohberger</w:t>
      </w:r>
      <w:proofErr w:type="spellEnd"/>
      <w:r w:rsidR="00E15078" w:rsidRPr="009A2161">
        <w:rPr>
          <w:rFonts w:ascii="Garamond" w:hAnsi="Garamond"/>
          <w:b/>
          <w:lang w:val="en-US"/>
        </w:rPr>
        <w:t xml:space="preserve"> </w:t>
      </w:r>
    </w:p>
    <w:p w:rsidR="00910A3D" w:rsidRDefault="00910A3D" w:rsidP="00910A3D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Discussant: </w:t>
      </w:r>
      <w:r w:rsidR="00303F1C" w:rsidRPr="00303F1C">
        <w:rPr>
          <w:rFonts w:ascii="Garamond" w:hAnsi="Garamond"/>
          <w:lang w:val="en-US"/>
        </w:rPr>
        <w:t>TBA</w:t>
      </w:r>
    </w:p>
    <w:p w:rsidR="00910A3D" w:rsidRDefault="00910A3D" w:rsidP="00F248D5">
      <w:pPr>
        <w:spacing w:after="0" w:line="240" w:lineRule="auto"/>
        <w:rPr>
          <w:rFonts w:ascii="Garamond" w:hAnsi="Garamond"/>
          <w:lang w:val="en-US"/>
        </w:rPr>
      </w:pPr>
    </w:p>
    <w:p w:rsidR="00967CFD" w:rsidRPr="009A2161" w:rsidRDefault="00967CFD" w:rsidP="00967CFD">
      <w:pPr>
        <w:spacing w:after="0" w:line="240" w:lineRule="auto"/>
        <w:jc w:val="both"/>
        <w:rPr>
          <w:rFonts w:ascii="Garamond" w:hAnsi="Garamond"/>
          <w:lang w:val="en-US"/>
        </w:rPr>
      </w:pPr>
      <w:r w:rsidRPr="003F6CCB">
        <w:rPr>
          <w:rFonts w:ascii="Garamond" w:hAnsi="Garamond"/>
          <w:b/>
          <w:lang w:val="en-US"/>
        </w:rPr>
        <w:t>15h</w:t>
      </w:r>
      <w:r>
        <w:rPr>
          <w:rFonts w:ascii="Garamond" w:hAnsi="Garamond"/>
          <w:b/>
          <w:lang w:val="en-US"/>
        </w:rPr>
        <w:t>30</w:t>
      </w:r>
      <w:r w:rsidRPr="003F6CCB">
        <w:rPr>
          <w:rFonts w:ascii="Garamond" w:hAnsi="Garamond"/>
          <w:b/>
          <w:lang w:val="en-US"/>
        </w:rPr>
        <w:t>-16h</w:t>
      </w:r>
      <w:r w:rsidRPr="009A2161">
        <w:rPr>
          <w:rFonts w:ascii="Garamond" w:hAnsi="Garamond"/>
          <w:lang w:val="en-US"/>
        </w:rPr>
        <w:t xml:space="preserve"> Coffee Break</w:t>
      </w:r>
    </w:p>
    <w:p w:rsidR="00967CFD" w:rsidRPr="009A2161" w:rsidRDefault="00967CFD" w:rsidP="00967CFD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D422BA" w:rsidRDefault="00D422BA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br w:type="page"/>
      </w:r>
    </w:p>
    <w:p w:rsidR="00967CFD" w:rsidRPr="005B5641" w:rsidRDefault="00967CFD" w:rsidP="00967CFD">
      <w:pPr>
        <w:spacing w:after="0" w:line="240" w:lineRule="auto"/>
        <w:jc w:val="both"/>
        <w:rPr>
          <w:rFonts w:ascii="Garamond" w:hAnsi="Garamond"/>
          <w:lang w:val="en-US"/>
        </w:rPr>
      </w:pPr>
      <w:r w:rsidRPr="005B5641">
        <w:rPr>
          <w:rFonts w:ascii="Garamond" w:hAnsi="Garamond"/>
          <w:b/>
          <w:lang w:val="en-US"/>
        </w:rPr>
        <w:lastRenderedPageBreak/>
        <w:t>16h-</w:t>
      </w:r>
      <w:r w:rsidR="00D422BA" w:rsidRPr="005B5641">
        <w:rPr>
          <w:rFonts w:ascii="Garamond" w:hAnsi="Garamond"/>
          <w:b/>
          <w:lang w:val="en-US"/>
        </w:rPr>
        <w:t>1</w:t>
      </w:r>
      <w:r w:rsidR="00D422BA">
        <w:rPr>
          <w:rFonts w:ascii="Garamond" w:hAnsi="Garamond"/>
          <w:b/>
          <w:lang w:val="en-US"/>
        </w:rPr>
        <w:t>7</w:t>
      </w:r>
      <w:r w:rsidR="00D422BA" w:rsidRPr="005B5641">
        <w:rPr>
          <w:rFonts w:ascii="Garamond" w:hAnsi="Garamond"/>
          <w:b/>
          <w:lang w:val="en-US"/>
        </w:rPr>
        <w:t>h</w:t>
      </w:r>
      <w:r w:rsidR="00D422BA">
        <w:rPr>
          <w:rFonts w:ascii="Garamond" w:hAnsi="Garamond"/>
          <w:b/>
          <w:lang w:val="en-US"/>
        </w:rPr>
        <w:t>40</w:t>
      </w:r>
      <w:r w:rsidR="00D422BA" w:rsidRPr="005B5641">
        <w:rPr>
          <w:rFonts w:ascii="Garamond" w:hAnsi="Garamond"/>
          <w:lang w:val="en-US"/>
        </w:rPr>
        <w:t xml:space="preserve"> </w:t>
      </w:r>
      <w:proofErr w:type="gramStart"/>
      <w:r w:rsidRPr="005B5641">
        <w:rPr>
          <w:rFonts w:ascii="Garamond" w:hAnsi="Garamond"/>
          <w:b/>
          <w:lang w:val="en-US"/>
        </w:rPr>
        <w:t>Session</w:t>
      </w:r>
      <w:proofErr w:type="gramEnd"/>
      <w:r w:rsidRPr="005B5641">
        <w:rPr>
          <w:rFonts w:ascii="Garamond" w:hAnsi="Garamond"/>
          <w:b/>
          <w:lang w:val="en-US"/>
        </w:rPr>
        <w:t xml:space="preserve"> </w:t>
      </w:r>
      <w:r>
        <w:rPr>
          <w:rFonts w:ascii="Garamond" w:hAnsi="Garamond"/>
          <w:b/>
          <w:lang w:val="en-US"/>
        </w:rPr>
        <w:t>6</w:t>
      </w:r>
    </w:p>
    <w:p w:rsidR="005B5641" w:rsidRDefault="005B5641">
      <w:pPr>
        <w:rPr>
          <w:rFonts w:ascii="Garamond" w:hAnsi="Garamond"/>
          <w:b/>
          <w:lang w:val="en-US"/>
        </w:rPr>
      </w:pPr>
    </w:p>
    <w:p w:rsidR="003F6CCB" w:rsidRPr="003F6CCB" w:rsidRDefault="003F6CCB" w:rsidP="003F6CCB">
      <w:pPr>
        <w:tabs>
          <w:tab w:val="left" w:pos="390"/>
        </w:tabs>
        <w:spacing w:after="0" w:line="240" w:lineRule="auto"/>
        <w:rPr>
          <w:rFonts w:ascii="Garamond" w:hAnsi="Garamond"/>
          <w:b/>
          <w:lang w:val="en-US"/>
        </w:rPr>
      </w:pPr>
      <w:r w:rsidRPr="003F6CCB">
        <w:rPr>
          <w:rFonts w:ascii="Garamond" w:hAnsi="Garamond"/>
          <w:b/>
          <w:lang w:val="en-US"/>
        </w:rPr>
        <w:t>1</w:t>
      </w:r>
      <w:r w:rsidR="00967CFD">
        <w:rPr>
          <w:rFonts w:ascii="Garamond" w:hAnsi="Garamond"/>
          <w:b/>
          <w:lang w:val="en-US"/>
        </w:rPr>
        <w:t>6</w:t>
      </w:r>
      <w:r w:rsidRPr="003F6CCB">
        <w:rPr>
          <w:rFonts w:ascii="Garamond" w:hAnsi="Garamond"/>
          <w:b/>
          <w:lang w:val="en-US"/>
        </w:rPr>
        <w:t>h-16h5</w:t>
      </w:r>
      <w:r w:rsidR="00967CFD">
        <w:rPr>
          <w:rFonts w:ascii="Garamond" w:hAnsi="Garamond"/>
          <w:b/>
          <w:lang w:val="en-US"/>
        </w:rPr>
        <w:t>0</w:t>
      </w:r>
    </w:p>
    <w:p w:rsidR="003F6CCB" w:rsidRPr="009A2161" w:rsidRDefault="003F6CCB" w:rsidP="00F248D5">
      <w:pPr>
        <w:spacing w:after="0" w:line="240" w:lineRule="auto"/>
        <w:rPr>
          <w:rFonts w:ascii="Garamond" w:hAnsi="Garamond"/>
          <w:lang w:val="en-US"/>
        </w:rPr>
      </w:pP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  <w:r w:rsidRPr="009A2161">
        <w:rPr>
          <w:rFonts w:ascii="Garamond" w:hAnsi="Garamond"/>
          <w:b/>
          <w:lang w:val="en-US"/>
        </w:rPr>
        <w:t>Bernard Jean-Thomas</w:t>
      </w:r>
      <w:r w:rsidRPr="009A2161">
        <w:rPr>
          <w:rFonts w:ascii="Garamond" w:hAnsi="Garamond"/>
          <w:lang w:val="en-US"/>
        </w:rPr>
        <w:t xml:space="preserve"> - University of Ottawa, Canada</w:t>
      </w:r>
      <w:r w:rsidRPr="009A2161">
        <w:rPr>
          <w:rFonts w:ascii="Garamond" w:hAnsi="Garamond"/>
          <w:lang w:val="en-US"/>
        </w:rPr>
        <w:tab/>
      </w: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  <w:r w:rsidRPr="009A2161">
        <w:rPr>
          <w:rFonts w:ascii="Garamond" w:hAnsi="Garamond"/>
          <w:b/>
          <w:lang w:val="en-US"/>
        </w:rPr>
        <w:t>Grant Guenther</w:t>
      </w:r>
      <w:r w:rsidRPr="009A2161">
        <w:rPr>
          <w:rFonts w:ascii="Garamond" w:hAnsi="Garamond"/>
          <w:lang w:val="en-US"/>
        </w:rPr>
        <w:t xml:space="preserve"> - Transport Canada</w:t>
      </w:r>
    </w:p>
    <w:p w:rsidR="00D15559" w:rsidRPr="009A2161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  <w:proofErr w:type="spellStart"/>
      <w:r w:rsidRPr="009A2161">
        <w:rPr>
          <w:rFonts w:ascii="Garamond" w:hAnsi="Garamond"/>
          <w:b/>
          <w:lang w:val="en-US"/>
        </w:rPr>
        <w:t>Kichian</w:t>
      </w:r>
      <w:proofErr w:type="spellEnd"/>
      <w:r w:rsidRPr="009A2161">
        <w:rPr>
          <w:rFonts w:ascii="Garamond" w:hAnsi="Garamond"/>
          <w:b/>
          <w:lang w:val="en-US"/>
        </w:rPr>
        <w:t xml:space="preserve"> </w:t>
      </w:r>
      <w:proofErr w:type="spellStart"/>
      <w:r w:rsidRPr="009A2161">
        <w:rPr>
          <w:rFonts w:ascii="Garamond" w:hAnsi="Garamond"/>
          <w:b/>
          <w:lang w:val="en-US"/>
        </w:rPr>
        <w:t>Maral</w:t>
      </w:r>
      <w:proofErr w:type="spellEnd"/>
      <w:r w:rsidRPr="009A2161">
        <w:rPr>
          <w:rFonts w:ascii="Garamond" w:hAnsi="Garamond"/>
          <w:lang w:val="en-US"/>
        </w:rPr>
        <w:t xml:space="preserve"> - University of Ottawa, Canada</w:t>
      </w:r>
    </w:p>
    <w:p w:rsidR="00D15559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D15559" w:rsidRPr="009A2161" w:rsidRDefault="00D15559" w:rsidP="00D15559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r w:rsidRPr="009A2161">
        <w:rPr>
          <w:rFonts w:ascii="Garamond" w:hAnsi="Garamond"/>
          <w:b/>
          <w:lang w:val="en-US"/>
        </w:rPr>
        <w:t xml:space="preserve">Price and </w:t>
      </w:r>
      <w:r w:rsidR="00492847" w:rsidRPr="009A2161">
        <w:rPr>
          <w:rFonts w:ascii="Garamond" w:hAnsi="Garamond"/>
          <w:b/>
          <w:lang w:val="en-US"/>
        </w:rPr>
        <w:t>carbon tax effects on gasoline and diesel d</w:t>
      </w:r>
      <w:r w:rsidRPr="009A2161">
        <w:rPr>
          <w:rFonts w:ascii="Garamond" w:hAnsi="Garamond"/>
          <w:b/>
          <w:lang w:val="en-US"/>
        </w:rPr>
        <w:t>emand</w:t>
      </w:r>
      <w:r w:rsidRPr="009A2161">
        <w:rPr>
          <w:rFonts w:ascii="Garamond" w:hAnsi="Garamond"/>
          <w:b/>
          <w:lang w:val="en-US"/>
        </w:rPr>
        <w:tab/>
      </w:r>
    </w:p>
    <w:p w:rsidR="00D15559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D15559" w:rsidRDefault="00D15559" w:rsidP="00D15559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proofErr w:type="spellStart"/>
      <w:r w:rsidR="00E15078" w:rsidRPr="009A2161">
        <w:rPr>
          <w:rFonts w:ascii="Garamond" w:hAnsi="Garamond"/>
          <w:b/>
          <w:lang w:val="en-US"/>
        </w:rPr>
        <w:t>Maral</w:t>
      </w:r>
      <w:proofErr w:type="spellEnd"/>
      <w:r w:rsidR="005A5CAE">
        <w:rPr>
          <w:rFonts w:ascii="Garamond" w:hAnsi="Garamond"/>
          <w:b/>
          <w:lang w:val="en-US"/>
        </w:rPr>
        <w:t xml:space="preserve"> </w:t>
      </w:r>
      <w:proofErr w:type="spellStart"/>
      <w:r w:rsidR="00E15078" w:rsidRPr="009A2161">
        <w:rPr>
          <w:rFonts w:ascii="Garamond" w:hAnsi="Garamond"/>
          <w:b/>
          <w:lang w:val="en-US"/>
        </w:rPr>
        <w:t>Kichian</w:t>
      </w:r>
      <w:proofErr w:type="spellEnd"/>
      <w:r w:rsidR="00E15078" w:rsidRPr="009A2161">
        <w:rPr>
          <w:rFonts w:ascii="Garamond" w:hAnsi="Garamond"/>
          <w:b/>
          <w:lang w:val="en-US"/>
        </w:rPr>
        <w:t xml:space="preserve"> </w:t>
      </w:r>
    </w:p>
    <w:p w:rsidR="00D15559" w:rsidRDefault="00D15559" w:rsidP="00D15559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Discussant: </w:t>
      </w:r>
      <w:proofErr w:type="spellStart"/>
      <w:r w:rsidR="00335D23" w:rsidRPr="00B731AC">
        <w:rPr>
          <w:rFonts w:ascii="Garamond" w:hAnsi="Garamond"/>
          <w:b/>
          <w:lang w:val="en-US"/>
        </w:rPr>
        <w:t>Fatih</w:t>
      </w:r>
      <w:proofErr w:type="spellEnd"/>
      <w:r w:rsidR="00335D23" w:rsidRPr="00B731AC">
        <w:rPr>
          <w:rFonts w:ascii="Garamond" w:hAnsi="Garamond"/>
          <w:b/>
          <w:lang w:val="en-US"/>
        </w:rPr>
        <w:t xml:space="preserve"> </w:t>
      </w:r>
      <w:proofErr w:type="spellStart"/>
      <w:r w:rsidR="00335D23" w:rsidRPr="00B731AC">
        <w:rPr>
          <w:rFonts w:ascii="Garamond" w:hAnsi="Garamond"/>
          <w:b/>
          <w:lang w:val="en-US"/>
        </w:rPr>
        <w:t>Karanfil</w:t>
      </w:r>
      <w:proofErr w:type="spellEnd"/>
      <w:r w:rsidR="00B731AC" w:rsidRPr="00B731AC">
        <w:rPr>
          <w:rFonts w:ascii="Garamond" w:hAnsi="Garamond"/>
          <w:b/>
          <w:lang w:val="en-US"/>
        </w:rPr>
        <w:t xml:space="preserve">, </w:t>
      </w:r>
      <w:proofErr w:type="spellStart"/>
      <w:r w:rsidR="00B731AC" w:rsidRPr="00303F1C">
        <w:rPr>
          <w:rFonts w:ascii="Garamond" w:hAnsi="Garamond"/>
          <w:lang w:val="en-US"/>
        </w:rPr>
        <w:t>EconomiX</w:t>
      </w:r>
      <w:proofErr w:type="spellEnd"/>
      <w:r w:rsidR="00B731AC" w:rsidRPr="00303F1C">
        <w:rPr>
          <w:rFonts w:ascii="Garamond" w:hAnsi="Garamond"/>
          <w:lang w:val="en-US"/>
        </w:rPr>
        <w:t>-CNRS</w:t>
      </w:r>
    </w:p>
    <w:p w:rsidR="00D15559" w:rsidRDefault="00D15559" w:rsidP="00D15559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E15078" w:rsidRPr="00E15078" w:rsidRDefault="00967CFD" w:rsidP="00D15559">
      <w:pPr>
        <w:spacing w:after="0" w:line="240" w:lineRule="auto"/>
        <w:jc w:val="both"/>
        <w:rPr>
          <w:rFonts w:ascii="Garamond" w:hAnsi="Garamond"/>
          <w:b/>
          <w:lang w:val="en-US"/>
        </w:rPr>
      </w:pPr>
      <w:r w:rsidRPr="00E15078">
        <w:rPr>
          <w:rFonts w:ascii="Garamond" w:hAnsi="Garamond"/>
          <w:b/>
          <w:lang w:val="en-US"/>
        </w:rPr>
        <w:t>16h</w:t>
      </w:r>
      <w:r>
        <w:rPr>
          <w:rFonts w:ascii="Garamond" w:hAnsi="Garamond"/>
          <w:b/>
          <w:lang w:val="en-US"/>
        </w:rPr>
        <w:t>50</w:t>
      </w:r>
      <w:r w:rsidR="00E15078" w:rsidRPr="00E15078">
        <w:rPr>
          <w:rFonts w:ascii="Garamond" w:hAnsi="Garamond"/>
          <w:b/>
          <w:lang w:val="en-US"/>
        </w:rPr>
        <w:t>-</w:t>
      </w:r>
      <w:r w:rsidRPr="00E15078">
        <w:rPr>
          <w:rFonts w:ascii="Garamond" w:hAnsi="Garamond"/>
          <w:b/>
          <w:lang w:val="en-US"/>
        </w:rPr>
        <w:t>17h</w:t>
      </w:r>
      <w:r>
        <w:rPr>
          <w:rFonts w:ascii="Garamond" w:hAnsi="Garamond"/>
          <w:b/>
          <w:lang w:val="en-US"/>
        </w:rPr>
        <w:t>40</w:t>
      </w:r>
    </w:p>
    <w:p w:rsidR="00E15078" w:rsidRPr="009A2161" w:rsidRDefault="00E15078" w:rsidP="00D15559">
      <w:pPr>
        <w:spacing w:after="0" w:line="240" w:lineRule="auto"/>
        <w:jc w:val="both"/>
        <w:rPr>
          <w:rFonts w:ascii="Garamond" w:hAnsi="Garamond"/>
          <w:lang w:val="en-US"/>
        </w:rPr>
      </w:pPr>
    </w:p>
    <w:p w:rsidR="00E15078" w:rsidRPr="00E15078" w:rsidRDefault="00E15078" w:rsidP="00E15078">
      <w:pPr>
        <w:spacing w:after="0" w:line="240" w:lineRule="auto"/>
        <w:rPr>
          <w:rFonts w:ascii="Garamond" w:hAnsi="Garamond"/>
          <w:lang w:val="en-US"/>
        </w:rPr>
      </w:pPr>
      <w:r w:rsidRPr="00E15078">
        <w:rPr>
          <w:rFonts w:ascii="Garamond" w:hAnsi="Garamond"/>
          <w:b/>
          <w:lang w:val="en-US"/>
        </w:rPr>
        <w:t xml:space="preserve">Herrera Ana </w:t>
      </w:r>
      <w:proofErr w:type="spellStart"/>
      <w:r w:rsidRPr="00E15078">
        <w:rPr>
          <w:rFonts w:ascii="Garamond" w:hAnsi="Garamond"/>
          <w:b/>
          <w:lang w:val="en-US"/>
        </w:rPr>
        <w:t>María</w:t>
      </w:r>
      <w:proofErr w:type="spellEnd"/>
      <w:r w:rsidRPr="00E15078">
        <w:rPr>
          <w:rFonts w:ascii="Garamond" w:hAnsi="Garamond"/>
          <w:lang w:val="en-US"/>
        </w:rPr>
        <w:t xml:space="preserve">, </w:t>
      </w:r>
      <w:proofErr w:type="spellStart"/>
      <w:r w:rsidRPr="00E15078">
        <w:rPr>
          <w:rFonts w:ascii="Garamond" w:hAnsi="Garamond"/>
          <w:lang w:val="en-US"/>
        </w:rPr>
        <w:t>Gatton</w:t>
      </w:r>
      <w:proofErr w:type="spellEnd"/>
      <w:r w:rsidRPr="00E15078">
        <w:rPr>
          <w:rFonts w:ascii="Garamond" w:hAnsi="Garamond"/>
          <w:lang w:val="en-US"/>
        </w:rPr>
        <w:t xml:space="preserve"> College of Business and Economics, University of Kentucky</w:t>
      </w:r>
    </w:p>
    <w:p w:rsidR="00D15559" w:rsidRPr="00E15078" w:rsidRDefault="00E15078" w:rsidP="00E15078">
      <w:pPr>
        <w:spacing w:after="0" w:line="240" w:lineRule="auto"/>
        <w:rPr>
          <w:rFonts w:ascii="Garamond" w:hAnsi="Garamond"/>
          <w:lang w:val="en-US"/>
        </w:rPr>
      </w:pPr>
      <w:proofErr w:type="spellStart"/>
      <w:r w:rsidRPr="00E15078">
        <w:rPr>
          <w:rFonts w:ascii="Garamond" w:hAnsi="Garamond"/>
          <w:b/>
          <w:lang w:val="en-US"/>
        </w:rPr>
        <w:t>Karaki</w:t>
      </w:r>
      <w:proofErr w:type="spellEnd"/>
      <w:r w:rsidRPr="00E15078">
        <w:rPr>
          <w:rFonts w:ascii="Garamond" w:hAnsi="Garamond"/>
          <w:b/>
          <w:lang w:val="en-US"/>
        </w:rPr>
        <w:t xml:space="preserve"> Mohamad B.</w:t>
      </w:r>
      <w:r w:rsidRPr="00E15078">
        <w:rPr>
          <w:rFonts w:ascii="Garamond" w:hAnsi="Garamond"/>
          <w:lang w:val="en-US"/>
        </w:rPr>
        <w:t>, School of Business Administration, Lebanese American University</w:t>
      </w:r>
    </w:p>
    <w:p w:rsidR="00910A3D" w:rsidRDefault="00910A3D" w:rsidP="00F248D5">
      <w:pPr>
        <w:spacing w:after="0" w:line="240" w:lineRule="auto"/>
        <w:rPr>
          <w:rFonts w:ascii="Garamond" w:hAnsi="Garamond"/>
          <w:lang w:val="en-US"/>
        </w:rPr>
      </w:pPr>
    </w:p>
    <w:p w:rsidR="00CF08D4" w:rsidRPr="00CF08D4" w:rsidRDefault="00CF08D4" w:rsidP="00CF08D4">
      <w:pPr>
        <w:spacing w:after="0" w:line="240" w:lineRule="auto"/>
        <w:ind w:left="426"/>
        <w:rPr>
          <w:rFonts w:ascii="Garamond" w:hAnsi="Garamond"/>
          <w:b/>
          <w:lang w:val="en-US"/>
        </w:rPr>
      </w:pPr>
      <w:r w:rsidRPr="00CF08D4">
        <w:rPr>
          <w:rFonts w:ascii="Garamond" w:hAnsi="Garamond"/>
          <w:b/>
          <w:lang w:val="en-US"/>
        </w:rPr>
        <w:t>The effects of oil price shocks on job reallocation</w:t>
      </w:r>
    </w:p>
    <w:p w:rsidR="00CF08D4" w:rsidRDefault="00CF08D4" w:rsidP="00F248D5">
      <w:pPr>
        <w:spacing w:after="0" w:line="240" w:lineRule="auto"/>
        <w:rPr>
          <w:rFonts w:ascii="Garamond" w:hAnsi="Garamond"/>
          <w:lang w:val="en-US"/>
        </w:rPr>
      </w:pPr>
    </w:p>
    <w:p w:rsidR="00E15078" w:rsidRDefault="00E15078" w:rsidP="00F248D5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Speaker: </w:t>
      </w:r>
      <w:r w:rsidRPr="00274FC8">
        <w:rPr>
          <w:rFonts w:ascii="Garamond" w:hAnsi="Garamond"/>
          <w:b/>
          <w:lang w:val="en-US"/>
        </w:rPr>
        <w:t xml:space="preserve">Mohamad </w:t>
      </w:r>
      <w:proofErr w:type="spellStart"/>
      <w:r w:rsidRPr="00274FC8">
        <w:rPr>
          <w:rFonts w:ascii="Garamond" w:hAnsi="Garamond"/>
          <w:b/>
          <w:lang w:val="en-US"/>
        </w:rPr>
        <w:t>B.Karaki</w:t>
      </w:r>
      <w:proofErr w:type="spellEnd"/>
      <w:r w:rsidRPr="00274FC8">
        <w:rPr>
          <w:rFonts w:ascii="Garamond" w:hAnsi="Garamond"/>
          <w:b/>
          <w:lang w:val="en-US"/>
        </w:rPr>
        <w:t xml:space="preserve"> </w:t>
      </w:r>
    </w:p>
    <w:p w:rsidR="00E15078" w:rsidRDefault="00E15078" w:rsidP="00F248D5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Discussant: TBA</w:t>
      </w:r>
    </w:p>
    <w:p w:rsidR="00E15078" w:rsidRDefault="00E15078" w:rsidP="00F248D5">
      <w:pPr>
        <w:spacing w:after="0" w:line="240" w:lineRule="auto"/>
        <w:rPr>
          <w:rFonts w:ascii="Garamond" w:hAnsi="Garamond"/>
          <w:lang w:val="en-US"/>
        </w:rPr>
      </w:pPr>
    </w:p>
    <w:p w:rsidR="0050144D" w:rsidRDefault="00967CFD" w:rsidP="0043288B">
      <w:pPr>
        <w:spacing w:after="0" w:line="240" w:lineRule="auto"/>
        <w:jc w:val="both"/>
        <w:rPr>
          <w:rFonts w:ascii="Garamond" w:hAnsi="Garamond"/>
          <w:b/>
          <w:lang w:val="en-US"/>
        </w:rPr>
      </w:pPr>
      <w:r w:rsidRPr="003F6CCB">
        <w:rPr>
          <w:rFonts w:ascii="Garamond" w:hAnsi="Garamond"/>
          <w:b/>
          <w:lang w:val="en-US"/>
        </w:rPr>
        <w:t>1</w:t>
      </w:r>
      <w:r>
        <w:rPr>
          <w:rFonts w:ascii="Garamond" w:hAnsi="Garamond"/>
          <w:b/>
          <w:lang w:val="en-US"/>
        </w:rPr>
        <w:t>7</w:t>
      </w:r>
      <w:r w:rsidRPr="003F6CCB">
        <w:rPr>
          <w:rFonts w:ascii="Garamond" w:hAnsi="Garamond"/>
          <w:b/>
          <w:lang w:val="en-US"/>
        </w:rPr>
        <w:t>h</w:t>
      </w:r>
      <w:r>
        <w:rPr>
          <w:rFonts w:ascii="Garamond" w:hAnsi="Garamond"/>
          <w:b/>
          <w:lang w:val="en-US"/>
        </w:rPr>
        <w:t>40</w:t>
      </w:r>
      <w:r w:rsidR="0043288B" w:rsidRPr="003F6CCB">
        <w:rPr>
          <w:rFonts w:ascii="Garamond" w:hAnsi="Garamond"/>
          <w:b/>
          <w:lang w:val="en-US"/>
        </w:rPr>
        <w:t>-</w:t>
      </w:r>
      <w:r>
        <w:rPr>
          <w:rFonts w:ascii="Garamond" w:hAnsi="Garamond"/>
          <w:b/>
          <w:lang w:val="en-US"/>
        </w:rPr>
        <w:t>18h30</w:t>
      </w:r>
      <w:r w:rsidRPr="009A2161">
        <w:rPr>
          <w:rFonts w:ascii="Garamond" w:hAnsi="Garamond"/>
          <w:lang w:val="en-US"/>
        </w:rPr>
        <w:t xml:space="preserve"> </w:t>
      </w:r>
      <w:r w:rsidR="00910A3D">
        <w:rPr>
          <w:rFonts w:ascii="Garamond" w:hAnsi="Garamond"/>
          <w:b/>
          <w:lang w:val="en-US"/>
        </w:rPr>
        <w:t>Closing Speech</w:t>
      </w:r>
    </w:p>
    <w:p w:rsidR="0050144D" w:rsidRDefault="0050144D" w:rsidP="0043288B">
      <w:pPr>
        <w:spacing w:after="0" w:line="240" w:lineRule="auto"/>
        <w:jc w:val="both"/>
        <w:rPr>
          <w:rFonts w:ascii="Garamond" w:hAnsi="Garamond"/>
          <w:b/>
          <w:lang w:val="en-US"/>
        </w:rPr>
      </w:pPr>
    </w:p>
    <w:p w:rsidR="0050144D" w:rsidRPr="0050144D" w:rsidRDefault="0050144D" w:rsidP="0050144D">
      <w:pPr>
        <w:spacing w:after="0" w:line="240" w:lineRule="auto"/>
        <w:ind w:left="426"/>
        <w:jc w:val="both"/>
        <w:rPr>
          <w:rFonts w:ascii="Garamond" w:hAnsi="Garamond"/>
          <w:b/>
          <w:lang w:val="en-US"/>
        </w:rPr>
      </w:pPr>
      <w:proofErr w:type="spellStart"/>
      <w:r w:rsidRPr="0050144D">
        <w:rPr>
          <w:rFonts w:ascii="Garamond" w:hAnsi="Garamond"/>
          <w:b/>
          <w:lang w:val="en-US"/>
        </w:rPr>
        <w:t>Thorvaldur</w:t>
      </w:r>
      <w:proofErr w:type="spellEnd"/>
      <w:r w:rsidRPr="0050144D">
        <w:rPr>
          <w:rFonts w:ascii="Garamond" w:hAnsi="Garamond"/>
          <w:b/>
          <w:lang w:val="en-US"/>
        </w:rPr>
        <w:t xml:space="preserve"> GYLFASON</w:t>
      </w:r>
    </w:p>
    <w:p w:rsidR="0050144D" w:rsidRPr="00492847" w:rsidRDefault="0050144D" w:rsidP="0050144D">
      <w:pPr>
        <w:spacing w:after="0" w:line="240" w:lineRule="auto"/>
        <w:ind w:left="426"/>
        <w:jc w:val="both"/>
        <w:rPr>
          <w:rFonts w:ascii="Garamond" w:hAnsi="Garamond"/>
          <w:lang w:val="en-US"/>
        </w:rPr>
      </w:pPr>
      <w:r w:rsidRPr="00492847">
        <w:rPr>
          <w:rFonts w:ascii="Garamond" w:hAnsi="Garamond"/>
          <w:lang w:val="en-US"/>
        </w:rPr>
        <w:t>Professor of Economics, University of Iceland</w:t>
      </w:r>
    </w:p>
    <w:p w:rsidR="0043288B" w:rsidRDefault="0043288B" w:rsidP="00F248D5">
      <w:pPr>
        <w:spacing w:after="0" w:line="240" w:lineRule="auto"/>
        <w:rPr>
          <w:lang w:val="en-US"/>
        </w:rPr>
      </w:pPr>
    </w:p>
    <w:p w:rsidR="000B2C9A" w:rsidRPr="000B2C9A" w:rsidRDefault="000B2C9A" w:rsidP="00F248D5">
      <w:pPr>
        <w:spacing w:after="0" w:line="240" w:lineRule="auto"/>
        <w:rPr>
          <w:rFonts w:ascii="Garamond" w:hAnsi="Garamond"/>
          <w:b/>
          <w:lang w:val="en-US"/>
        </w:rPr>
      </w:pPr>
      <w:r w:rsidRPr="000B2C9A">
        <w:rPr>
          <w:rFonts w:ascii="Garamond" w:hAnsi="Garamond"/>
          <w:b/>
          <w:lang w:val="en-US"/>
        </w:rPr>
        <w:t>Registration deadline: May 21</w:t>
      </w:r>
      <w:r w:rsidRPr="000B2C9A">
        <w:rPr>
          <w:rFonts w:ascii="Garamond" w:hAnsi="Garamond"/>
          <w:b/>
          <w:vertAlign w:val="superscript"/>
          <w:lang w:val="en-US"/>
        </w:rPr>
        <w:t>st</w:t>
      </w:r>
      <w:r w:rsidRPr="000B2C9A">
        <w:rPr>
          <w:rFonts w:ascii="Garamond" w:hAnsi="Garamond"/>
          <w:b/>
          <w:lang w:val="en-US"/>
        </w:rPr>
        <w:t xml:space="preserve"> 2015:</w:t>
      </w:r>
    </w:p>
    <w:p w:rsidR="0043288B" w:rsidRPr="000B2C9A" w:rsidRDefault="000B2C9A" w:rsidP="00F248D5">
      <w:pPr>
        <w:spacing w:after="0" w:line="240" w:lineRule="auto"/>
        <w:rPr>
          <w:rFonts w:ascii="Garamond" w:hAnsi="Garamond"/>
          <w:lang w:val="en-US"/>
        </w:rPr>
      </w:pPr>
      <w:r w:rsidRPr="000B2C9A">
        <w:rPr>
          <w:rFonts w:ascii="Garamond" w:hAnsi="Garamond"/>
          <w:lang w:val="en-US"/>
        </w:rPr>
        <w:t>http://economix.fr/formulaires/energy_price/registration.html</w:t>
      </w:r>
    </w:p>
    <w:sectPr w:rsidR="0043288B" w:rsidRPr="000B2C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7F" w:rsidRDefault="00AA207F" w:rsidP="009A2161">
      <w:pPr>
        <w:spacing w:after="0" w:line="240" w:lineRule="auto"/>
      </w:pPr>
      <w:r>
        <w:separator/>
      </w:r>
    </w:p>
  </w:endnote>
  <w:endnote w:type="continuationSeparator" w:id="0">
    <w:p w:rsidR="00AA207F" w:rsidRDefault="00AA207F" w:rsidP="009A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7F" w:rsidRDefault="00AA207F" w:rsidP="009A2161">
      <w:pPr>
        <w:spacing w:after="0" w:line="240" w:lineRule="auto"/>
      </w:pPr>
      <w:r>
        <w:separator/>
      </w:r>
    </w:p>
  </w:footnote>
  <w:footnote w:type="continuationSeparator" w:id="0">
    <w:p w:rsidR="00AA207F" w:rsidRDefault="00AA207F" w:rsidP="009A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61" w:rsidRDefault="009A2161" w:rsidP="009A2161">
    <w:pPr>
      <w:pStyle w:val="En-tte"/>
      <w:jc w:val="center"/>
      <w:rPr>
        <w:noProof/>
      </w:rPr>
    </w:pPr>
    <w:r>
      <w:rPr>
        <w:noProof/>
        <w:lang w:eastAsia="fr-FR"/>
      </w:rPr>
      <w:drawing>
        <wp:inline distT="0" distB="0" distL="0" distR="0" wp14:anchorId="25B566A8" wp14:editId="3B2FF10E">
          <wp:extent cx="2657475" cy="723900"/>
          <wp:effectExtent l="0" t="0" r="9525" b="0"/>
          <wp:docPr id="1" name="Image 1" descr="Description : SSD 128:Users:brunochaves:Sites:_sources:EconomiX:15-Divers_EconomiX:logo:pour-beatrice:logo_CNRS-Paris-Naneterre-UMR-72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SSD 128:Users:brunochaves:Sites:_sources:EconomiX:15-Divers_EconomiX:logo:pour-beatrice:logo_CNRS-Paris-Naneterre-UMR-72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161" w:rsidRDefault="009A2161" w:rsidP="009A2161">
    <w:pPr>
      <w:pStyle w:val="En-tte"/>
      <w:jc w:val="center"/>
      <w:rPr>
        <w:noProof/>
      </w:rPr>
    </w:pPr>
  </w:p>
  <w:tbl>
    <w:tblPr>
      <w:tblW w:w="0" w:type="auto"/>
      <w:tblInd w:w="2" w:type="dxa"/>
      <w:tblLook w:val="01E0" w:firstRow="1" w:lastRow="1" w:firstColumn="1" w:lastColumn="1" w:noHBand="0" w:noVBand="0"/>
    </w:tblPr>
    <w:tblGrid>
      <w:gridCol w:w="4606"/>
      <w:gridCol w:w="4606"/>
    </w:tblGrid>
    <w:tr w:rsidR="009A2161" w:rsidTr="00B32B9C">
      <w:tc>
        <w:tcPr>
          <w:tcW w:w="4606" w:type="dxa"/>
        </w:tcPr>
        <w:p w:rsidR="009A2161" w:rsidRDefault="009A2161" w:rsidP="00B32B9C">
          <w:pPr>
            <w:pStyle w:val="En-tte"/>
          </w:pPr>
          <w:r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5E08EF60" wp14:editId="17D41E2E">
                <wp:extent cx="895350" cy="419100"/>
                <wp:effectExtent l="0" t="0" r="0" b="0"/>
                <wp:docPr id="2" name="Image 3" descr="Logo Nante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 Nante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9A2161" w:rsidRDefault="009A2161" w:rsidP="00B32B9C">
          <w:pPr>
            <w:pStyle w:val="En-tte"/>
            <w:jc w:val="right"/>
          </w:pPr>
          <w:r>
            <w:rPr>
              <w:noProof/>
              <w:lang w:eastAsia="fr-FR"/>
            </w:rPr>
            <w:t xml:space="preserve"> </w:t>
          </w:r>
          <w:r>
            <w:rPr>
              <w:noProof/>
              <w:lang w:eastAsia="fr-FR"/>
            </w:rPr>
            <w:drawing>
              <wp:inline distT="0" distB="0" distL="0" distR="0" wp14:anchorId="606A2251" wp14:editId="62B3565D">
                <wp:extent cx="1057275" cy="495300"/>
                <wp:effectExtent l="0" t="0" r="9525" b="0"/>
                <wp:docPr id="3" name="Image 4" descr="logo C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 C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2161" w:rsidRDefault="009A2161">
    <w:pPr>
      <w:pStyle w:val="En-tte"/>
    </w:pPr>
  </w:p>
  <w:p w:rsidR="009A2161" w:rsidRDefault="009A21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D5"/>
    <w:rsid w:val="0006490D"/>
    <w:rsid w:val="000B2C9A"/>
    <w:rsid w:val="000C29FE"/>
    <w:rsid w:val="00156BF0"/>
    <w:rsid w:val="00157F67"/>
    <w:rsid w:val="00287C8C"/>
    <w:rsid w:val="002C0470"/>
    <w:rsid w:val="0030115F"/>
    <w:rsid w:val="00303F1C"/>
    <w:rsid w:val="00335D23"/>
    <w:rsid w:val="003508C0"/>
    <w:rsid w:val="003F6CCB"/>
    <w:rsid w:val="0043288B"/>
    <w:rsid w:val="00492847"/>
    <w:rsid w:val="004C3816"/>
    <w:rsid w:val="004E6952"/>
    <w:rsid w:val="0050109C"/>
    <w:rsid w:val="0050144D"/>
    <w:rsid w:val="00503F40"/>
    <w:rsid w:val="0055161F"/>
    <w:rsid w:val="00554208"/>
    <w:rsid w:val="005A5CAE"/>
    <w:rsid w:val="005B5641"/>
    <w:rsid w:val="005F4A66"/>
    <w:rsid w:val="005F6FF0"/>
    <w:rsid w:val="0061748B"/>
    <w:rsid w:val="006F759D"/>
    <w:rsid w:val="00772BB2"/>
    <w:rsid w:val="0079644A"/>
    <w:rsid w:val="007A7F05"/>
    <w:rsid w:val="007C6859"/>
    <w:rsid w:val="008000B3"/>
    <w:rsid w:val="0080380D"/>
    <w:rsid w:val="00824B83"/>
    <w:rsid w:val="00845B67"/>
    <w:rsid w:val="00904E48"/>
    <w:rsid w:val="00905F91"/>
    <w:rsid w:val="00910A3D"/>
    <w:rsid w:val="00967CFD"/>
    <w:rsid w:val="009773AB"/>
    <w:rsid w:val="009A2161"/>
    <w:rsid w:val="009B609C"/>
    <w:rsid w:val="009E1F84"/>
    <w:rsid w:val="009E515C"/>
    <w:rsid w:val="00A00827"/>
    <w:rsid w:val="00A25E9C"/>
    <w:rsid w:val="00A31A0F"/>
    <w:rsid w:val="00A829D0"/>
    <w:rsid w:val="00AA207F"/>
    <w:rsid w:val="00AB5A92"/>
    <w:rsid w:val="00B015AC"/>
    <w:rsid w:val="00B309F1"/>
    <w:rsid w:val="00B731AC"/>
    <w:rsid w:val="00BE6638"/>
    <w:rsid w:val="00C227E0"/>
    <w:rsid w:val="00C4415C"/>
    <w:rsid w:val="00CB3255"/>
    <w:rsid w:val="00CD0AFA"/>
    <w:rsid w:val="00CF08D4"/>
    <w:rsid w:val="00D116A5"/>
    <w:rsid w:val="00D15559"/>
    <w:rsid w:val="00D422BA"/>
    <w:rsid w:val="00D6487D"/>
    <w:rsid w:val="00DC50F4"/>
    <w:rsid w:val="00E15078"/>
    <w:rsid w:val="00E365DC"/>
    <w:rsid w:val="00E701D9"/>
    <w:rsid w:val="00F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D5"/>
  </w:style>
  <w:style w:type="paragraph" w:styleId="Titre1">
    <w:name w:val="heading 1"/>
    <w:basedOn w:val="Normal"/>
    <w:next w:val="Normal"/>
    <w:link w:val="Titre1Car"/>
    <w:uiPriority w:val="9"/>
    <w:qFormat/>
    <w:rsid w:val="009E1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1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1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1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1F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1F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1F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1F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1F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1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E1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E1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E1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E1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E1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E1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E1F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E1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E1F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E1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1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1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1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E1F84"/>
    <w:rPr>
      <w:b/>
      <w:bCs/>
    </w:rPr>
  </w:style>
  <w:style w:type="character" w:styleId="Accentuation">
    <w:name w:val="Emphasis"/>
    <w:basedOn w:val="Policepardfaut"/>
    <w:uiPriority w:val="20"/>
    <w:qFormat/>
    <w:rsid w:val="009E1F84"/>
    <w:rPr>
      <w:i/>
      <w:iCs/>
    </w:rPr>
  </w:style>
  <w:style w:type="paragraph" w:styleId="Sansinterligne">
    <w:name w:val="No Spacing"/>
    <w:uiPriority w:val="1"/>
    <w:qFormat/>
    <w:rsid w:val="009E1F8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E1F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E1F8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E1F8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1F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1F8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E1F8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E1F8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E1F8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E1F8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E1F8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1F84"/>
    <w:pPr>
      <w:outlineLvl w:val="9"/>
    </w:p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55161F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161F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A829D0"/>
    <w:rPr>
      <w:rFonts w:ascii="Times New Roman" w:hAnsi="Times New Roman"/>
      <w:sz w:val="20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B5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A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5A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A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161"/>
  </w:style>
  <w:style w:type="paragraph" w:styleId="Pieddepage">
    <w:name w:val="footer"/>
    <w:basedOn w:val="Normal"/>
    <w:link w:val="PieddepageCar"/>
    <w:uiPriority w:val="99"/>
    <w:unhideWhenUsed/>
    <w:rsid w:val="009A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161"/>
  </w:style>
  <w:style w:type="paragraph" w:customStyle="1" w:styleId="Default">
    <w:name w:val="Default"/>
    <w:uiPriority w:val="99"/>
    <w:rsid w:val="005014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064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6490D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D5"/>
  </w:style>
  <w:style w:type="paragraph" w:styleId="Titre1">
    <w:name w:val="heading 1"/>
    <w:basedOn w:val="Normal"/>
    <w:next w:val="Normal"/>
    <w:link w:val="Titre1Car"/>
    <w:uiPriority w:val="9"/>
    <w:qFormat/>
    <w:rsid w:val="009E1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1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1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1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1F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1F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1F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1F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1F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1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E1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E1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E1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E1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E1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E1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E1F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E1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E1F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E1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1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1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1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E1F84"/>
    <w:rPr>
      <w:b/>
      <w:bCs/>
    </w:rPr>
  </w:style>
  <w:style w:type="character" w:styleId="Accentuation">
    <w:name w:val="Emphasis"/>
    <w:basedOn w:val="Policepardfaut"/>
    <w:uiPriority w:val="20"/>
    <w:qFormat/>
    <w:rsid w:val="009E1F84"/>
    <w:rPr>
      <w:i/>
      <w:iCs/>
    </w:rPr>
  </w:style>
  <w:style w:type="paragraph" w:styleId="Sansinterligne">
    <w:name w:val="No Spacing"/>
    <w:uiPriority w:val="1"/>
    <w:qFormat/>
    <w:rsid w:val="009E1F8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E1F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E1F8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E1F8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1F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1F8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E1F8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E1F8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E1F8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E1F8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E1F8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1F84"/>
    <w:pPr>
      <w:outlineLvl w:val="9"/>
    </w:p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55161F"/>
    <w:pPr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161F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A829D0"/>
    <w:rPr>
      <w:rFonts w:ascii="Times New Roman" w:hAnsi="Times New Roman"/>
      <w:sz w:val="20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B5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A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5A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A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161"/>
  </w:style>
  <w:style w:type="paragraph" w:styleId="Pieddepage">
    <w:name w:val="footer"/>
    <w:basedOn w:val="Normal"/>
    <w:link w:val="PieddepageCar"/>
    <w:uiPriority w:val="99"/>
    <w:unhideWhenUsed/>
    <w:rsid w:val="009A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161"/>
  </w:style>
  <w:style w:type="paragraph" w:customStyle="1" w:styleId="Default">
    <w:name w:val="Default"/>
    <w:uiPriority w:val="99"/>
    <w:rsid w:val="005014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064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6490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490E-1F15-41ED-9ADB-46634CCE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EconomiX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ALLEGRET</dc:creator>
  <cp:lastModifiedBy>Jean-Pierre ALLEGRET</cp:lastModifiedBy>
  <cp:revision>7</cp:revision>
  <cp:lastPrinted>2015-05-11T09:51:00Z</cp:lastPrinted>
  <dcterms:created xsi:type="dcterms:W3CDTF">2015-05-11T06:22:00Z</dcterms:created>
  <dcterms:modified xsi:type="dcterms:W3CDTF">2015-05-11T10:52:00Z</dcterms:modified>
</cp:coreProperties>
</file>