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6" w:rsidRDefault="00F12776" w:rsidP="00F12776">
      <w:pPr>
        <w:pStyle w:val="Default"/>
      </w:pPr>
    </w:p>
    <w:p w:rsidR="00F12776" w:rsidRPr="00CC204E" w:rsidRDefault="00F12776" w:rsidP="00F127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CC204E">
        <w:rPr>
          <w:rFonts w:asciiTheme="minorHAnsi" w:hAnsiTheme="minorHAnsi"/>
          <w:b/>
          <w:bCs/>
          <w:sz w:val="28"/>
          <w:szCs w:val="28"/>
          <w:lang w:val="en-US"/>
        </w:rPr>
        <w:t>P</w:t>
      </w:r>
      <w:r w:rsidR="00AD623E" w:rsidRPr="00CC204E">
        <w:rPr>
          <w:rFonts w:asciiTheme="minorHAnsi" w:hAnsiTheme="minorHAnsi"/>
          <w:b/>
          <w:bCs/>
          <w:sz w:val="28"/>
          <w:szCs w:val="28"/>
          <w:lang w:val="en-US"/>
        </w:rPr>
        <w:t>ost</w:t>
      </w:r>
      <w:r w:rsidRPr="00CC204E">
        <w:rPr>
          <w:rFonts w:asciiTheme="minorHAnsi" w:hAnsiTheme="minorHAnsi"/>
          <w:b/>
          <w:bCs/>
          <w:sz w:val="28"/>
          <w:szCs w:val="28"/>
          <w:lang w:val="en-US"/>
        </w:rPr>
        <w:t>D</w:t>
      </w:r>
      <w:r w:rsidR="00AD623E" w:rsidRPr="00CC204E">
        <w:rPr>
          <w:rFonts w:asciiTheme="minorHAnsi" w:hAnsiTheme="minorHAnsi"/>
          <w:b/>
          <w:bCs/>
          <w:sz w:val="28"/>
          <w:szCs w:val="28"/>
          <w:lang w:val="en-US"/>
        </w:rPr>
        <w:t>oc</w:t>
      </w:r>
    </w:p>
    <w:p w:rsidR="00AD623E" w:rsidRPr="00CC204E" w:rsidRDefault="00AD623E" w:rsidP="00F127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F12776" w:rsidRPr="00CC204E" w:rsidRDefault="00F12776" w:rsidP="00F127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lang w:val="en-US"/>
        </w:rPr>
      </w:pPr>
      <w:r w:rsidRPr="00CC204E">
        <w:rPr>
          <w:rFonts w:asciiTheme="minorHAnsi" w:hAnsiTheme="minorHAnsi"/>
          <w:b/>
          <w:bCs/>
          <w:lang w:val="en-US"/>
        </w:rPr>
        <w:t>REGIONAL AND URBAN ECONOMICS</w:t>
      </w:r>
      <w:r w:rsidR="00216B20" w:rsidRPr="00CC204E">
        <w:rPr>
          <w:rFonts w:asciiTheme="minorHAnsi" w:hAnsiTheme="minorHAnsi"/>
          <w:b/>
          <w:bCs/>
          <w:lang w:val="en-US"/>
        </w:rPr>
        <w:t xml:space="preserve"> OR </w:t>
      </w:r>
      <w:r w:rsidRPr="00CC204E">
        <w:rPr>
          <w:rFonts w:asciiTheme="minorHAnsi" w:hAnsiTheme="minorHAnsi"/>
          <w:b/>
          <w:bCs/>
          <w:lang w:val="en-US"/>
        </w:rPr>
        <w:t>MICROECONOMETRICS</w:t>
      </w:r>
    </w:p>
    <w:p w:rsidR="00F12776" w:rsidRPr="00CC204E" w:rsidRDefault="00AD623E" w:rsidP="00F127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en-US"/>
        </w:rPr>
      </w:pPr>
      <w:r w:rsidRPr="00CC204E">
        <w:rPr>
          <w:rFonts w:asciiTheme="minorHAnsi" w:hAnsiTheme="minorHAnsi"/>
          <w:b/>
          <w:bCs/>
          <w:sz w:val="28"/>
          <w:szCs w:val="28"/>
          <w:lang w:val="en-US"/>
        </w:rPr>
        <w:t xml:space="preserve">Dijon (France), </w:t>
      </w:r>
      <w:r w:rsidR="00F12776" w:rsidRPr="00CC204E">
        <w:rPr>
          <w:rFonts w:asciiTheme="minorHAnsi" w:hAnsiTheme="minorHAnsi"/>
          <w:b/>
          <w:bCs/>
          <w:sz w:val="28"/>
          <w:szCs w:val="28"/>
          <w:lang w:val="en-US"/>
        </w:rPr>
        <w:t>24 months</w:t>
      </w:r>
    </w:p>
    <w:p w:rsidR="00F12776" w:rsidRPr="00CC204E" w:rsidRDefault="00F12776" w:rsidP="00F12776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AD623E" w:rsidRPr="00CC204E" w:rsidRDefault="00AD623E" w:rsidP="00F12776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AD623E" w:rsidRPr="00CC204E" w:rsidRDefault="00AD623E" w:rsidP="00F12776">
      <w:pPr>
        <w:pStyle w:val="Default"/>
        <w:rPr>
          <w:rFonts w:asciiTheme="minorHAnsi" w:hAnsiTheme="minorHAnsi" w:cs="Helvetica"/>
          <w:color w:val="222222"/>
          <w:lang w:val="en-US"/>
        </w:rPr>
      </w:pPr>
    </w:p>
    <w:p w:rsidR="00966F35" w:rsidRPr="00CC204E" w:rsidRDefault="00966F35" w:rsidP="00966F35">
      <w:pPr>
        <w:pStyle w:val="Default"/>
        <w:jc w:val="both"/>
        <w:rPr>
          <w:rFonts w:asciiTheme="minorHAnsi" w:hAnsiTheme="minorHAnsi" w:cs="Helvetica"/>
          <w:color w:val="222222"/>
          <w:lang w:val="en-US"/>
        </w:rPr>
      </w:pPr>
      <w:r w:rsidRPr="00CC204E">
        <w:rPr>
          <w:rFonts w:asciiTheme="minorHAnsi" w:hAnsiTheme="minorHAnsi" w:cs="Helvetica"/>
          <w:color w:val="222222"/>
          <w:lang w:val="en-US"/>
        </w:rPr>
        <w:t>The position is available from September 1, 2015 or later for a period of two years.</w:t>
      </w:r>
    </w:p>
    <w:p w:rsidR="00966F35" w:rsidRPr="00CC204E" w:rsidRDefault="00966F35" w:rsidP="00905147">
      <w:pPr>
        <w:pStyle w:val="Default"/>
        <w:jc w:val="both"/>
        <w:rPr>
          <w:rFonts w:asciiTheme="minorHAnsi" w:hAnsiTheme="minorHAnsi" w:cs="Helvetica"/>
          <w:color w:val="222222"/>
          <w:lang w:val="en-US"/>
        </w:rPr>
      </w:pPr>
    </w:p>
    <w:p w:rsidR="00CC204E" w:rsidRPr="00CC204E" w:rsidRDefault="00CC204E" w:rsidP="00905147">
      <w:pPr>
        <w:pStyle w:val="Default"/>
        <w:jc w:val="both"/>
        <w:rPr>
          <w:rFonts w:asciiTheme="minorHAnsi" w:hAnsiTheme="minorHAnsi" w:cs="Helvetica"/>
          <w:color w:val="222222"/>
          <w:lang w:val="en-US"/>
        </w:rPr>
      </w:pPr>
    </w:p>
    <w:p w:rsidR="001E7BD4" w:rsidRPr="00CC204E" w:rsidRDefault="001E7BD4" w:rsidP="00905147">
      <w:pPr>
        <w:pStyle w:val="Default"/>
        <w:jc w:val="both"/>
        <w:rPr>
          <w:rFonts w:asciiTheme="minorHAnsi" w:hAnsiTheme="minorHAnsi" w:cs="Helvetica"/>
          <w:color w:val="222222"/>
          <w:lang w:val="en-US"/>
        </w:rPr>
      </w:pPr>
      <w:r w:rsidRPr="00CC204E">
        <w:rPr>
          <w:rFonts w:asciiTheme="minorHAnsi" w:hAnsiTheme="minorHAnsi" w:cs="Helvetica"/>
          <w:color w:val="222222"/>
          <w:lang w:val="en-US"/>
        </w:rPr>
        <w:t>The CESAER</w:t>
      </w:r>
      <w:r w:rsidR="00DD2D3B">
        <w:rPr>
          <w:rStyle w:val="Appelnotedebasdep"/>
          <w:rFonts w:asciiTheme="minorHAnsi" w:hAnsiTheme="minorHAnsi" w:cs="Helvetica"/>
          <w:color w:val="222222"/>
          <w:lang w:val="en-US"/>
        </w:rPr>
        <w:footnoteReference w:id="1"/>
      </w:r>
      <w:r w:rsidRPr="00CC204E">
        <w:rPr>
          <w:rFonts w:asciiTheme="minorHAnsi" w:hAnsiTheme="minorHAnsi" w:cs="Helvetica"/>
          <w:color w:val="222222"/>
          <w:lang w:val="en-US"/>
        </w:rPr>
        <w:t xml:space="preserve"> </w:t>
      </w:r>
      <w:r w:rsidR="00DD2D3B">
        <w:rPr>
          <w:rFonts w:asciiTheme="minorHAnsi" w:hAnsiTheme="minorHAnsi" w:cs="Helvetica"/>
          <w:color w:val="222222"/>
          <w:lang w:val="en-US"/>
        </w:rPr>
        <w:t>recruits</w:t>
      </w:r>
      <w:r w:rsidRPr="00CC204E">
        <w:rPr>
          <w:rFonts w:asciiTheme="minorHAnsi" w:hAnsiTheme="minorHAnsi" w:cs="Helvetica"/>
          <w:color w:val="222222"/>
          <w:lang w:val="en-US"/>
        </w:rPr>
        <w:t xml:space="preserve"> a postdoctoral scholar for research in regional and urban economics</w:t>
      </w:r>
      <w:r w:rsidR="00966F35" w:rsidRPr="00CC204E">
        <w:rPr>
          <w:rFonts w:asciiTheme="minorHAnsi" w:hAnsiTheme="minorHAnsi" w:cs="Helvetica"/>
          <w:color w:val="222222"/>
          <w:lang w:val="en-US"/>
        </w:rPr>
        <w:t xml:space="preserve">, who must have proven skills in the application of econometric methods. The PostDoc will contribute to a research program for the Société du Grand Paris, with three economists, two geographers, one physician and one </w:t>
      </w:r>
      <w:r w:rsidR="00DD2D3B">
        <w:rPr>
          <w:rFonts w:asciiTheme="minorHAnsi" w:hAnsiTheme="minorHAnsi" w:cs="Helvetica"/>
          <w:color w:val="222222"/>
          <w:lang w:val="en-US"/>
        </w:rPr>
        <w:t>urban</w:t>
      </w:r>
      <w:r w:rsidR="00DD2D3B" w:rsidRPr="00CC204E">
        <w:rPr>
          <w:rFonts w:asciiTheme="minorHAnsi" w:hAnsiTheme="minorHAnsi" w:cs="Helvetica"/>
          <w:color w:val="222222"/>
          <w:lang w:val="en-US"/>
        </w:rPr>
        <w:t xml:space="preserve"> </w:t>
      </w:r>
      <w:r w:rsidR="00966F35" w:rsidRPr="00CC204E">
        <w:rPr>
          <w:rFonts w:asciiTheme="minorHAnsi" w:hAnsiTheme="minorHAnsi" w:cs="Helvetica"/>
          <w:color w:val="222222"/>
          <w:lang w:val="en-US"/>
        </w:rPr>
        <w:t xml:space="preserve">planner. </w:t>
      </w:r>
      <w:r w:rsidRPr="00CC204E">
        <w:rPr>
          <w:rFonts w:asciiTheme="minorHAnsi" w:hAnsiTheme="minorHAnsi" w:cs="Helvetica"/>
          <w:color w:val="222222"/>
          <w:lang w:val="en-US"/>
        </w:rPr>
        <w:t>The successful candidate wi</w:t>
      </w:r>
      <w:r w:rsidR="00905147" w:rsidRPr="00CC204E">
        <w:rPr>
          <w:rFonts w:asciiTheme="minorHAnsi" w:hAnsiTheme="minorHAnsi" w:cs="Helvetica"/>
          <w:color w:val="222222"/>
          <w:lang w:val="en-US"/>
        </w:rPr>
        <w:t>ll estimate how density change</w:t>
      </w:r>
      <w:r w:rsidR="00DD2D3B">
        <w:rPr>
          <w:rFonts w:asciiTheme="minorHAnsi" w:hAnsiTheme="minorHAnsi" w:cs="Helvetica"/>
          <w:color w:val="222222"/>
          <w:lang w:val="en-US"/>
        </w:rPr>
        <w:t>s</w:t>
      </w:r>
      <w:r w:rsidR="00905147" w:rsidRPr="00CC204E">
        <w:rPr>
          <w:rFonts w:asciiTheme="minorHAnsi" w:hAnsiTheme="minorHAnsi" w:cs="Helvetica"/>
          <w:color w:val="222222"/>
          <w:lang w:val="en-US"/>
        </w:rPr>
        <w:t xml:space="preserve"> (in response to transportation network change</w:t>
      </w:r>
      <w:r w:rsidR="00DD2D3B">
        <w:rPr>
          <w:rFonts w:asciiTheme="minorHAnsi" w:hAnsiTheme="minorHAnsi" w:cs="Helvetica"/>
          <w:color w:val="222222"/>
          <w:lang w:val="en-US"/>
        </w:rPr>
        <w:t>s</w:t>
      </w:r>
      <w:r w:rsidR="00905147" w:rsidRPr="00CC204E">
        <w:rPr>
          <w:rFonts w:asciiTheme="minorHAnsi" w:hAnsiTheme="minorHAnsi" w:cs="Helvetica"/>
          <w:color w:val="222222"/>
          <w:lang w:val="en-US"/>
        </w:rPr>
        <w:t>) affect the costs of pro</w:t>
      </w:r>
      <w:r w:rsidR="00CC204E" w:rsidRPr="00CC204E">
        <w:rPr>
          <w:rFonts w:asciiTheme="minorHAnsi" w:hAnsiTheme="minorHAnsi" w:cs="Helvetica"/>
          <w:color w:val="222222"/>
          <w:lang w:val="en-US"/>
        </w:rPr>
        <w:t>viding</w:t>
      </w:r>
      <w:r w:rsidR="00905147" w:rsidRPr="00CC204E">
        <w:rPr>
          <w:rFonts w:asciiTheme="minorHAnsi" w:hAnsiTheme="minorHAnsi" w:cs="Helvetica"/>
          <w:color w:val="222222"/>
          <w:lang w:val="en-US"/>
        </w:rPr>
        <w:t xml:space="preserve"> infrastructures and public services. </w:t>
      </w:r>
    </w:p>
    <w:p w:rsidR="00AD623E" w:rsidRPr="00CC204E" w:rsidRDefault="00AD623E" w:rsidP="00905147">
      <w:pPr>
        <w:pStyle w:val="Default"/>
        <w:jc w:val="both"/>
        <w:rPr>
          <w:rFonts w:asciiTheme="minorHAnsi" w:hAnsiTheme="minorHAnsi" w:cs="Helvetica"/>
          <w:color w:val="222222"/>
          <w:lang w:val="en-US"/>
        </w:rPr>
      </w:pPr>
    </w:p>
    <w:p w:rsidR="00C56C15" w:rsidRPr="00CC204E" w:rsidRDefault="00C56C15" w:rsidP="00905147">
      <w:pPr>
        <w:pStyle w:val="Default"/>
        <w:jc w:val="both"/>
        <w:rPr>
          <w:rFonts w:asciiTheme="minorHAnsi" w:hAnsiTheme="minorHAnsi"/>
          <w:lang w:val="en-US"/>
        </w:rPr>
      </w:pPr>
    </w:p>
    <w:p w:rsidR="00C56C15" w:rsidRPr="00CC204E" w:rsidRDefault="00C56C15" w:rsidP="00905147">
      <w:pPr>
        <w:pStyle w:val="Default"/>
        <w:jc w:val="both"/>
        <w:rPr>
          <w:rFonts w:asciiTheme="minorHAnsi" w:hAnsiTheme="minorHAnsi"/>
          <w:lang w:val="en-US"/>
        </w:rPr>
      </w:pPr>
      <w:r w:rsidRPr="00CC204E">
        <w:rPr>
          <w:rFonts w:asciiTheme="minorHAnsi" w:hAnsiTheme="minorHAnsi"/>
          <w:lang w:val="en-US"/>
        </w:rPr>
        <w:t>A</w:t>
      </w:r>
      <w:r w:rsidR="00F12776" w:rsidRPr="00CC204E">
        <w:rPr>
          <w:rFonts w:asciiTheme="minorHAnsi" w:hAnsiTheme="minorHAnsi"/>
          <w:lang w:val="en-US"/>
        </w:rPr>
        <w:t>pplicant</w:t>
      </w:r>
      <w:r w:rsidRPr="00CC204E">
        <w:rPr>
          <w:rFonts w:asciiTheme="minorHAnsi" w:hAnsiTheme="minorHAnsi"/>
          <w:lang w:val="en-US"/>
        </w:rPr>
        <w:t>s</w:t>
      </w:r>
      <w:r w:rsidR="00F12776" w:rsidRPr="00CC204E">
        <w:rPr>
          <w:rFonts w:asciiTheme="minorHAnsi" w:hAnsiTheme="minorHAnsi"/>
          <w:lang w:val="en-US"/>
        </w:rPr>
        <w:t xml:space="preserve"> are expected to have </w:t>
      </w:r>
      <w:r w:rsidRPr="00CC204E">
        <w:rPr>
          <w:rFonts w:asciiTheme="minorHAnsi" w:hAnsiTheme="minorHAnsi"/>
          <w:lang w:val="en-US"/>
        </w:rPr>
        <w:t>completed (or being close to completing)</w:t>
      </w:r>
      <w:r w:rsidR="00F12776" w:rsidRPr="00CC204E">
        <w:rPr>
          <w:rFonts w:asciiTheme="minorHAnsi" w:hAnsiTheme="minorHAnsi"/>
          <w:lang w:val="en-US"/>
        </w:rPr>
        <w:t xml:space="preserve"> a Ph.D. in </w:t>
      </w:r>
      <w:r w:rsidRPr="00CC204E">
        <w:rPr>
          <w:rFonts w:asciiTheme="minorHAnsi" w:hAnsiTheme="minorHAnsi"/>
          <w:lang w:val="en-US"/>
        </w:rPr>
        <w:t>Economics and to have a st</w:t>
      </w:r>
      <w:r w:rsidR="001E7BD4" w:rsidRPr="00CC204E">
        <w:rPr>
          <w:rFonts w:asciiTheme="minorHAnsi" w:hAnsiTheme="minorHAnsi"/>
          <w:lang w:val="en-US"/>
        </w:rPr>
        <w:t xml:space="preserve">rong background in </w:t>
      </w:r>
      <w:r w:rsidR="00DD2D3B">
        <w:rPr>
          <w:rFonts w:asciiTheme="minorHAnsi" w:hAnsiTheme="minorHAnsi"/>
          <w:lang w:val="en-US"/>
        </w:rPr>
        <w:t>micro</w:t>
      </w:r>
      <w:r w:rsidR="001E7BD4" w:rsidRPr="00CC204E">
        <w:rPr>
          <w:rFonts w:asciiTheme="minorHAnsi" w:hAnsiTheme="minorHAnsi"/>
          <w:lang w:val="en-US"/>
        </w:rPr>
        <w:t>econometrics and/or regional and urban economics.</w:t>
      </w:r>
      <w:r w:rsidR="00DD2D3B">
        <w:rPr>
          <w:rFonts w:asciiTheme="minorHAnsi" w:hAnsiTheme="minorHAnsi"/>
          <w:lang w:val="en-US"/>
        </w:rPr>
        <w:t xml:space="preserve"> Some proficiency in Geographic Information Systems would be appreciated.</w:t>
      </w:r>
    </w:p>
    <w:p w:rsidR="00F12776" w:rsidRPr="00CC204E" w:rsidRDefault="00F12776" w:rsidP="00905147">
      <w:pPr>
        <w:pStyle w:val="Default"/>
        <w:jc w:val="both"/>
        <w:rPr>
          <w:rFonts w:asciiTheme="minorHAnsi" w:hAnsiTheme="minorHAnsi"/>
          <w:lang w:val="en-US"/>
        </w:rPr>
      </w:pPr>
    </w:p>
    <w:p w:rsidR="00C56C15" w:rsidRPr="00CC204E" w:rsidRDefault="00C56C15" w:rsidP="00905147">
      <w:pPr>
        <w:pStyle w:val="Default"/>
        <w:jc w:val="both"/>
        <w:rPr>
          <w:rFonts w:asciiTheme="minorHAnsi" w:hAnsiTheme="minorHAnsi"/>
          <w:lang w:val="en-US"/>
        </w:rPr>
      </w:pPr>
    </w:p>
    <w:p w:rsidR="00C56C15" w:rsidRPr="00CC204E" w:rsidRDefault="00C56C15" w:rsidP="00905147">
      <w:pPr>
        <w:pStyle w:val="Default"/>
        <w:jc w:val="both"/>
        <w:rPr>
          <w:rFonts w:asciiTheme="minorHAnsi" w:hAnsiTheme="minorHAnsi"/>
          <w:lang w:val="en-US"/>
        </w:rPr>
      </w:pPr>
      <w:r w:rsidRPr="00CC204E">
        <w:rPr>
          <w:rFonts w:asciiTheme="minorHAnsi" w:hAnsiTheme="minorHAnsi"/>
          <w:lang w:val="en-US"/>
        </w:rPr>
        <w:t>Interested candidates should send their applications (CV, names of two potential reference</w:t>
      </w:r>
      <w:r w:rsidR="00DD2D3B">
        <w:rPr>
          <w:rFonts w:asciiTheme="minorHAnsi" w:hAnsiTheme="minorHAnsi"/>
          <w:lang w:val="en-US"/>
        </w:rPr>
        <w:t>s</w:t>
      </w:r>
      <w:r w:rsidRPr="00CC204E">
        <w:rPr>
          <w:rFonts w:asciiTheme="minorHAnsi" w:hAnsiTheme="minorHAnsi"/>
          <w:lang w:val="en-US"/>
        </w:rPr>
        <w:t xml:space="preserve">, </w:t>
      </w:r>
      <w:r w:rsidR="00DD2D3B">
        <w:rPr>
          <w:rFonts w:asciiTheme="minorHAnsi" w:hAnsiTheme="minorHAnsi"/>
          <w:lang w:val="en-US"/>
        </w:rPr>
        <w:t>the job market</w:t>
      </w:r>
      <w:bookmarkStart w:id="0" w:name="_GoBack"/>
      <w:bookmarkEnd w:id="0"/>
      <w:r w:rsidRPr="00CC204E">
        <w:rPr>
          <w:rFonts w:asciiTheme="minorHAnsi" w:hAnsiTheme="minorHAnsi"/>
          <w:lang w:val="en-US"/>
        </w:rPr>
        <w:t xml:space="preserve"> paper, copies of Master’s and Ph.D. certificates and a grade transcript, if available) to </w:t>
      </w:r>
      <w:hyperlink r:id="rId6" w:history="1">
        <w:r w:rsidR="00DD2D3B" w:rsidRPr="00DC5A19">
          <w:rPr>
            <w:rStyle w:val="Lienhypertexte"/>
            <w:rFonts w:asciiTheme="minorHAnsi" w:hAnsiTheme="minorHAnsi"/>
            <w:lang w:val="en-US"/>
          </w:rPr>
          <w:t>breuille@dijon.inra.fr</w:t>
        </w:r>
      </w:hyperlink>
      <w:r w:rsidR="00DD2D3B">
        <w:rPr>
          <w:rFonts w:asciiTheme="minorHAnsi" w:hAnsiTheme="minorHAnsi"/>
          <w:lang w:val="en-US"/>
        </w:rPr>
        <w:t xml:space="preserve"> </w:t>
      </w:r>
      <w:r w:rsidRPr="00CC204E">
        <w:rPr>
          <w:rFonts w:asciiTheme="minorHAnsi" w:hAnsiTheme="minorHAnsi"/>
          <w:lang w:val="en-US"/>
        </w:rPr>
        <w:t xml:space="preserve"> and </w:t>
      </w:r>
      <w:hyperlink r:id="rId7" w:history="1">
        <w:r w:rsidR="00DD2D3B" w:rsidRPr="00DC5A19">
          <w:rPr>
            <w:rStyle w:val="Lienhypertexte"/>
            <w:rFonts w:asciiTheme="minorHAnsi" w:hAnsiTheme="minorHAnsi"/>
            <w:lang w:val="en-US"/>
          </w:rPr>
          <w:t>jlegallo@univ-fcomte.fr</w:t>
        </w:r>
      </w:hyperlink>
      <w:r w:rsidRPr="00CC204E">
        <w:rPr>
          <w:rFonts w:asciiTheme="minorHAnsi" w:hAnsiTheme="minorHAnsi"/>
          <w:lang w:val="en-US"/>
        </w:rPr>
        <w:t xml:space="preserve">. </w:t>
      </w:r>
    </w:p>
    <w:p w:rsidR="00C56C15" w:rsidRPr="00CC204E" w:rsidRDefault="00C56C15" w:rsidP="00905147">
      <w:pPr>
        <w:pStyle w:val="Default"/>
        <w:jc w:val="both"/>
        <w:rPr>
          <w:rFonts w:asciiTheme="minorHAnsi" w:hAnsiTheme="minorHAnsi"/>
          <w:lang w:val="en-US"/>
        </w:rPr>
      </w:pPr>
    </w:p>
    <w:p w:rsidR="00C56C15" w:rsidRPr="00CC204E" w:rsidRDefault="00C56C15" w:rsidP="00905147">
      <w:pPr>
        <w:pStyle w:val="Default"/>
        <w:jc w:val="both"/>
        <w:rPr>
          <w:rFonts w:asciiTheme="minorHAnsi" w:hAnsiTheme="minorHAnsi"/>
          <w:b/>
          <w:bCs/>
          <w:lang w:val="en-US"/>
        </w:rPr>
      </w:pPr>
    </w:p>
    <w:p w:rsidR="00C56C15" w:rsidRPr="00CC204E" w:rsidRDefault="00C56C15" w:rsidP="00905147">
      <w:pPr>
        <w:pStyle w:val="Default"/>
        <w:jc w:val="both"/>
        <w:rPr>
          <w:rFonts w:asciiTheme="minorHAnsi" w:hAnsiTheme="minorHAnsi"/>
          <w:lang w:val="en-US"/>
        </w:rPr>
      </w:pPr>
      <w:r w:rsidRPr="00CC204E">
        <w:rPr>
          <w:rFonts w:asciiTheme="minorHAnsi" w:hAnsiTheme="minorHAnsi"/>
          <w:b/>
          <w:bCs/>
          <w:lang w:val="en-US"/>
        </w:rPr>
        <w:t xml:space="preserve">Deadline for applications: </w:t>
      </w:r>
      <w:r w:rsidRPr="00CC204E">
        <w:rPr>
          <w:rFonts w:asciiTheme="minorHAnsi" w:hAnsiTheme="minorHAnsi"/>
          <w:b/>
          <w:lang w:val="en-US"/>
        </w:rPr>
        <w:t>July 1, 2015</w:t>
      </w:r>
    </w:p>
    <w:p w:rsidR="00C56C15" w:rsidRPr="00CC204E" w:rsidRDefault="00C56C15" w:rsidP="00905147">
      <w:pPr>
        <w:pStyle w:val="Default"/>
        <w:jc w:val="both"/>
        <w:rPr>
          <w:rFonts w:asciiTheme="minorHAnsi" w:hAnsiTheme="minorHAnsi"/>
          <w:lang w:val="en-US"/>
        </w:rPr>
      </w:pPr>
    </w:p>
    <w:p w:rsidR="006A77BD" w:rsidRPr="00CC204E" w:rsidRDefault="006A77BD" w:rsidP="00905147">
      <w:pPr>
        <w:pStyle w:val="Default"/>
        <w:jc w:val="both"/>
        <w:rPr>
          <w:rFonts w:asciiTheme="minorHAnsi" w:hAnsiTheme="minorHAnsi"/>
          <w:lang w:val="en-US"/>
        </w:rPr>
      </w:pPr>
    </w:p>
    <w:p w:rsidR="006A77BD" w:rsidRPr="00CC204E" w:rsidRDefault="006A77BD" w:rsidP="00905147">
      <w:pPr>
        <w:pStyle w:val="Default"/>
        <w:jc w:val="both"/>
        <w:rPr>
          <w:rFonts w:asciiTheme="minorHAnsi" w:hAnsiTheme="minorHAnsi"/>
          <w:b/>
          <w:bCs/>
          <w:lang w:val="en-US"/>
        </w:rPr>
      </w:pPr>
      <w:r w:rsidRPr="00CC204E">
        <w:rPr>
          <w:rFonts w:asciiTheme="minorHAnsi" w:hAnsiTheme="minorHAnsi"/>
          <w:b/>
          <w:bCs/>
          <w:lang w:val="en-US"/>
        </w:rPr>
        <w:t>For further information, applicants can contact</w:t>
      </w:r>
      <w:r w:rsidR="00DD2D3B">
        <w:rPr>
          <w:rFonts w:asciiTheme="minorHAnsi" w:hAnsiTheme="minorHAnsi"/>
          <w:b/>
          <w:bCs/>
          <w:lang w:val="en-US"/>
        </w:rPr>
        <w:t>:</w:t>
      </w:r>
    </w:p>
    <w:p w:rsidR="006A77BD" w:rsidRPr="00CC204E" w:rsidRDefault="006A77BD" w:rsidP="00905147">
      <w:pPr>
        <w:pStyle w:val="Default"/>
        <w:jc w:val="both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1"/>
        <w:gridCol w:w="4611"/>
      </w:tblGrid>
      <w:tr w:rsidR="00F12776" w:rsidRPr="00CC204E">
        <w:trPr>
          <w:trHeight w:val="523"/>
        </w:trPr>
        <w:tc>
          <w:tcPr>
            <w:tcW w:w="4611" w:type="dxa"/>
          </w:tcPr>
          <w:p w:rsidR="006A77BD" w:rsidRPr="00CC204E" w:rsidRDefault="00F12776" w:rsidP="00905147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CC204E">
              <w:rPr>
                <w:rFonts w:asciiTheme="minorHAnsi" w:hAnsiTheme="minorHAnsi"/>
                <w:b/>
                <w:bCs/>
              </w:rPr>
              <w:t xml:space="preserve">Marie Breuillé </w:t>
            </w:r>
          </w:p>
          <w:p w:rsidR="00F12776" w:rsidRPr="00CC204E" w:rsidRDefault="00F12776" w:rsidP="00905147">
            <w:pPr>
              <w:pStyle w:val="Default"/>
              <w:jc w:val="both"/>
              <w:rPr>
                <w:rFonts w:asciiTheme="minorHAnsi" w:hAnsiTheme="minorHAnsi"/>
              </w:rPr>
            </w:pPr>
            <w:r w:rsidRPr="00CC204E">
              <w:rPr>
                <w:rFonts w:asciiTheme="minorHAnsi" w:hAnsiTheme="minorHAnsi"/>
              </w:rPr>
              <w:t xml:space="preserve">Email: breuille@dijon.inra.fr </w:t>
            </w:r>
          </w:p>
          <w:p w:rsidR="00F12776" w:rsidRPr="00CC204E" w:rsidRDefault="00F12776" w:rsidP="00905147">
            <w:pPr>
              <w:pStyle w:val="Default"/>
              <w:jc w:val="both"/>
              <w:rPr>
                <w:rFonts w:asciiTheme="minorHAnsi" w:hAnsiTheme="minorHAnsi"/>
              </w:rPr>
            </w:pPr>
            <w:r w:rsidRPr="00CC204E">
              <w:rPr>
                <w:rFonts w:asciiTheme="minorHAnsi" w:hAnsiTheme="minorHAnsi"/>
              </w:rPr>
              <w:t xml:space="preserve">Phone: +33 (0)3 80 77 23 66 </w:t>
            </w:r>
          </w:p>
          <w:p w:rsidR="00F12776" w:rsidRPr="00CC204E" w:rsidRDefault="00F12776" w:rsidP="00905147">
            <w:pPr>
              <w:pStyle w:val="Default"/>
              <w:jc w:val="both"/>
              <w:rPr>
                <w:rFonts w:asciiTheme="minorHAnsi" w:hAnsiTheme="minorHAnsi"/>
              </w:rPr>
            </w:pPr>
            <w:r w:rsidRPr="00CC204E">
              <w:rPr>
                <w:rFonts w:asciiTheme="minorHAnsi" w:hAnsiTheme="minorHAnsi"/>
              </w:rPr>
              <w:t xml:space="preserve">http://www2.dijon.inra.fr/cesaer/membres/marie-laure-breuille/ </w:t>
            </w:r>
          </w:p>
        </w:tc>
        <w:tc>
          <w:tcPr>
            <w:tcW w:w="4611" w:type="dxa"/>
          </w:tcPr>
          <w:p w:rsidR="00F12776" w:rsidRPr="00CC204E" w:rsidRDefault="00F12776" w:rsidP="00905147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CC204E">
              <w:rPr>
                <w:rFonts w:asciiTheme="minorHAnsi" w:hAnsiTheme="minorHAnsi"/>
                <w:b/>
                <w:bCs/>
              </w:rPr>
              <w:t>Julie Le Gallo</w:t>
            </w:r>
          </w:p>
          <w:p w:rsidR="00F12776" w:rsidRPr="00CC204E" w:rsidRDefault="00F12776" w:rsidP="00905147">
            <w:pPr>
              <w:pStyle w:val="Default"/>
              <w:jc w:val="both"/>
              <w:rPr>
                <w:rFonts w:asciiTheme="minorHAnsi" w:hAnsiTheme="minorHAnsi"/>
              </w:rPr>
            </w:pPr>
            <w:r w:rsidRPr="00CC204E">
              <w:rPr>
                <w:rFonts w:asciiTheme="minorHAnsi" w:hAnsiTheme="minorHAnsi"/>
              </w:rPr>
              <w:t>Email: jlegallo@univ-fcomte.fr</w:t>
            </w:r>
          </w:p>
          <w:p w:rsidR="00F12776" w:rsidRPr="00CC204E" w:rsidRDefault="00F12776" w:rsidP="00905147">
            <w:pPr>
              <w:pStyle w:val="Default"/>
              <w:jc w:val="both"/>
              <w:rPr>
                <w:rFonts w:asciiTheme="minorHAnsi" w:hAnsiTheme="minorHAnsi"/>
              </w:rPr>
            </w:pPr>
            <w:r w:rsidRPr="00CC204E">
              <w:rPr>
                <w:rFonts w:asciiTheme="minorHAnsi" w:hAnsiTheme="minorHAnsi"/>
              </w:rPr>
              <w:t>Phone: +33 (0)3 81 66 67 52</w:t>
            </w:r>
          </w:p>
          <w:p w:rsidR="00F12776" w:rsidRPr="00CC204E" w:rsidRDefault="00F12776" w:rsidP="00905147">
            <w:pPr>
              <w:pStyle w:val="Default"/>
              <w:jc w:val="both"/>
              <w:rPr>
                <w:rFonts w:asciiTheme="minorHAnsi" w:hAnsiTheme="minorHAnsi"/>
              </w:rPr>
            </w:pPr>
            <w:r w:rsidRPr="00CC204E">
              <w:rPr>
                <w:rFonts w:asciiTheme="minorHAnsi" w:hAnsiTheme="minorHAnsi"/>
              </w:rPr>
              <w:t>http://legallo1.free.fr/</w:t>
            </w:r>
          </w:p>
        </w:tc>
      </w:tr>
    </w:tbl>
    <w:p w:rsidR="0091696D" w:rsidRPr="00CC204E" w:rsidRDefault="0091696D" w:rsidP="00905147">
      <w:pPr>
        <w:jc w:val="both"/>
        <w:rPr>
          <w:sz w:val="24"/>
          <w:szCs w:val="24"/>
        </w:rPr>
      </w:pPr>
    </w:p>
    <w:sectPr w:rsidR="0091696D" w:rsidRPr="00CC204E" w:rsidSect="0091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2C" w:rsidRDefault="00C6122C" w:rsidP="00DD2D3B">
      <w:pPr>
        <w:spacing w:after="0" w:line="240" w:lineRule="auto"/>
      </w:pPr>
      <w:r>
        <w:separator/>
      </w:r>
    </w:p>
  </w:endnote>
  <w:endnote w:type="continuationSeparator" w:id="0">
    <w:p w:rsidR="00C6122C" w:rsidRDefault="00C6122C" w:rsidP="00DD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2C" w:rsidRDefault="00C6122C" w:rsidP="00DD2D3B">
      <w:pPr>
        <w:spacing w:after="0" w:line="240" w:lineRule="auto"/>
      </w:pPr>
      <w:r>
        <w:separator/>
      </w:r>
    </w:p>
  </w:footnote>
  <w:footnote w:type="continuationSeparator" w:id="0">
    <w:p w:rsidR="00C6122C" w:rsidRDefault="00C6122C" w:rsidP="00DD2D3B">
      <w:pPr>
        <w:spacing w:after="0" w:line="240" w:lineRule="auto"/>
      </w:pPr>
      <w:r>
        <w:continuationSeparator/>
      </w:r>
    </w:p>
  </w:footnote>
  <w:footnote w:id="1">
    <w:p w:rsidR="00000000" w:rsidRDefault="00DD2D3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i/>
        </w:rPr>
        <w:t>Centre d’Economie et de Sociologie appliquées à l’Agriculture et aux Espaces Ruraux</w:t>
      </w:r>
      <w:r>
        <w:t xml:space="preserve"> </w:t>
      </w:r>
    </w:p>
    <w:p w:rsidR="00000000" w:rsidRPr="00294E16" w:rsidRDefault="00DD2D3B">
      <w:pPr>
        <w:pStyle w:val="Notedebasdepage"/>
        <w:jc w:val="both"/>
        <w:rPr>
          <w:lang w:val="en-US"/>
        </w:rPr>
      </w:pPr>
      <w:r w:rsidRPr="00294E16">
        <w:rPr>
          <w:lang w:val="en-US"/>
        </w:rPr>
        <w:t xml:space="preserve">(see www2.dijon.inra.fr/cesaer)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776"/>
    <w:rsid w:val="001E7BD4"/>
    <w:rsid w:val="00216B20"/>
    <w:rsid w:val="00294E16"/>
    <w:rsid w:val="006A77BD"/>
    <w:rsid w:val="0081735E"/>
    <w:rsid w:val="00905147"/>
    <w:rsid w:val="0091696D"/>
    <w:rsid w:val="00966F35"/>
    <w:rsid w:val="00AD623E"/>
    <w:rsid w:val="00C56C15"/>
    <w:rsid w:val="00C6122C"/>
    <w:rsid w:val="00CC204E"/>
    <w:rsid w:val="00D65C5D"/>
    <w:rsid w:val="00DD2D3B"/>
    <w:rsid w:val="00E80BFE"/>
    <w:rsid w:val="00F1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kypec2ctextspan">
    <w:name w:val="skype_c2c_text_span"/>
    <w:basedOn w:val="Policepardfaut"/>
    <w:rsid w:val="00F12776"/>
  </w:style>
  <w:style w:type="character" w:styleId="Accentuation">
    <w:name w:val="Emphasis"/>
    <w:basedOn w:val="Policepardfaut"/>
    <w:uiPriority w:val="20"/>
    <w:qFormat/>
    <w:rsid w:val="00966F35"/>
    <w:rPr>
      <w:b/>
      <w:bCs/>
      <w:i w:val="0"/>
      <w:iCs w:val="0"/>
    </w:rPr>
  </w:style>
  <w:style w:type="character" w:customStyle="1" w:styleId="st1">
    <w:name w:val="st1"/>
    <w:basedOn w:val="Policepardfaut"/>
    <w:rsid w:val="00966F35"/>
  </w:style>
  <w:style w:type="paragraph" w:styleId="Textedebulles">
    <w:name w:val="Balloon Text"/>
    <w:basedOn w:val="Normal"/>
    <w:link w:val="TextedebullesCar"/>
    <w:uiPriority w:val="99"/>
    <w:semiHidden/>
    <w:unhideWhenUsed/>
    <w:rsid w:val="00DD2D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D3B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DD2D3B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2D3B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DD2D3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D2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legallo@univ-fcom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uille@dijon.inra.f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CESAER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mlbreuille</dc:creator>
  <cp:lastModifiedBy>mlbreuille</cp:lastModifiedBy>
  <cp:revision>2</cp:revision>
  <dcterms:created xsi:type="dcterms:W3CDTF">2015-06-02T19:04:00Z</dcterms:created>
  <dcterms:modified xsi:type="dcterms:W3CDTF">2015-06-02T19:04:00Z</dcterms:modified>
</cp:coreProperties>
</file>